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70391" w14:textId="4AF10B86" w:rsidR="00324470" w:rsidRPr="007F096C" w:rsidRDefault="000C64EA" w:rsidP="00324470">
      <w:pPr>
        <w:autoSpaceDE w:val="0"/>
        <w:autoSpaceDN w:val="0"/>
        <w:adjustRightInd w:val="0"/>
        <w:ind w:left="360"/>
        <w:jc w:val="center"/>
        <w:rPr>
          <w:rFonts w:ascii="Arial" w:hAnsi="Arial" w:cs="Arial"/>
          <w:b/>
          <w:sz w:val="22"/>
          <w:szCs w:val="22"/>
          <w:u w:val="single"/>
        </w:rPr>
      </w:pPr>
      <w:bookmarkStart w:id="0" w:name="_GoBack"/>
      <w:bookmarkEnd w:id="0"/>
      <w:r>
        <w:rPr>
          <w:rFonts w:ascii="Arial" w:hAnsi="Arial" w:cs="Arial"/>
          <w:b/>
          <w:sz w:val="22"/>
          <w:szCs w:val="22"/>
          <w:u w:val="single"/>
        </w:rPr>
        <w:t>Fabrication Inspection Procedures</w:t>
      </w:r>
      <w:r w:rsidR="00903C6B" w:rsidRPr="007F096C">
        <w:rPr>
          <w:rFonts w:ascii="Arial" w:hAnsi="Arial" w:cs="Arial"/>
          <w:b/>
          <w:sz w:val="22"/>
          <w:szCs w:val="22"/>
          <w:u w:val="single"/>
        </w:rPr>
        <w:t xml:space="preserve"> for Locally Administered Federal-aid Projects</w:t>
      </w:r>
    </w:p>
    <w:p w14:paraId="77405513" w14:textId="77777777" w:rsidR="003165CD" w:rsidRPr="00710C35" w:rsidRDefault="003165CD" w:rsidP="00453B9A">
      <w:pPr>
        <w:autoSpaceDE w:val="0"/>
        <w:autoSpaceDN w:val="0"/>
        <w:adjustRightInd w:val="0"/>
        <w:rPr>
          <w:rFonts w:ascii="Arial" w:hAnsi="Arial" w:cs="Arial"/>
          <w:sz w:val="22"/>
          <w:szCs w:val="22"/>
        </w:rPr>
      </w:pPr>
    </w:p>
    <w:p w14:paraId="40C18C73" w14:textId="2B37635F" w:rsidR="00710C35" w:rsidRDefault="00BE2C57" w:rsidP="00710C35">
      <w:pPr>
        <w:autoSpaceDE w:val="0"/>
        <w:autoSpaceDN w:val="0"/>
        <w:adjustRightInd w:val="0"/>
        <w:rPr>
          <w:rFonts w:ascii="Arial" w:hAnsi="Arial" w:cs="Arial"/>
          <w:sz w:val="22"/>
          <w:szCs w:val="22"/>
        </w:rPr>
      </w:pPr>
      <w:r w:rsidRPr="00710C35">
        <w:rPr>
          <w:rFonts w:ascii="Arial" w:hAnsi="Arial" w:cs="Arial"/>
          <w:sz w:val="22"/>
          <w:szCs w:val="22"/>
        </w:rPr>
        <w:t>This Local Agency Bulletin</w:t>
      </w:r>
      <w:r w:rsidR="00DD7042" w:rsidRPr="00710C35">
        <w:rPr>
          <w:rFonts w:ascii="Arial" w:hAnsi="Arial" w:cs="Arial"/>
          <w:sz w:val="22"/>
          <w:szCs w:val="22"/>
        </w:rPr>
        <w:t xml:space="preserve"> (LAB)</w:t>
      </w:r>
      <w:r w:rsidRPr="00710C35">
        <w:rPr>
          <w:rFonts w:ascii="Arial" w:hAnsi="Arial" w:cs="Arial"/>
          <w:sz w:val="22"/>
          <w:szCs w:val="22"/>
        </w:rPr>
        <w:t xml:space="preserve"> revises </w:t>
      </w:r>
      <w:r w:rsidR="00710C35" w:rsidRPr="00710C35">
        <w:rPr>
          <w:rFonts w:ascii="Arial" w:hAnsi="Arial" w:cs="Arial"/>
          <w:sz w:val="22"/>
          <w:szCs w:val="22"/>
        </w:rPr>
        <w:t>the following</w:t>
      </w:r>
      <w:r w:rsidR="00710C35">
        <w:rPr>
          <w:rFonts w:ascii="Arial" w:hAnsi="Arial" w:cs="Arial"/>
          <w:sz w:val="22"/>
          <w:szCs w:val="22"/>
        </w:rPr>
        <w:t xml:space="preserve"> documents</w:t>
      </w:r>
      <w:r w:rsidR="00710C35" w:rsidRPr="00710C35">
        <w:rPr>
          <w:rFonts w:ascii="Arial" w:hAnsi="Arial" w:cs="Arial"/>
          <w:sz w:val="22"/>
          <w:szCs w:val="22"/>
        </w:rPr>
        <w:t>:</w:t>
      </w:r>
    </w:p>
    <w:p w14:paraId="22735719" w14:textId="11C3B029" w:rsidR="00B66B0B" w:rsidRDefault="00710C35" w:rsidP="00710C35">
      <w:pPr>
        <w:pStyle w:val="ListParagraph"/>
        <w:numPr>
          <w:ilvl w:val="0"/>
          <w:numId w:val="10"/>
        </w:numPr>
        <w:autoSpaceDE w:val="0"/>
        <w:autoSpaceDN w:val="0"/>
        <w:adjustRightInd w:val="0"/>
        <w:rPr>
          <w:rFonts w:ascii="Arial" w:hAnsi="Arial" w:cs="Arial"/>
          <w:sz w:val="22"/>
          <w:szCs w:val="22"/>
        </w:rPr>
      </w:pPr>
      <w:r w:rsidRPr="00710C35">
        <w:rPr>
          <w:rFonts w:ascii="Arial" w:hAnsi="Arial" w:cs="Arial"/>
          <w:i/>
          <w:sz w:val="22"/>
          <w:szCs w:val="22"/>
        </w:rPr>
        <w:t xml:space="preserve">CDOT </w:t>
      </w:r>
      <w:r w:rsidR="00BE2C57" w:rsidRPr="00710C35">
        <w:rPr>
          <w:rFonts w:ascii="Arial" w:hAnsi="Arial" w:cs="Arial"/>
          <w:i/>
          <w:sz w:val="22"/>
          <w:szCs w:val="22"/>
        </w:rPr>
        <w:t>Local Agency Contract Administration Checklist</w:t>
      </w:r>
      <w:r w:rsidR="00BE2C57" w:rsidRPr="00710C35">
        <w:rPr>
          <w:rFonts w:ascii="Arial" w:hAnsi="Arial" w:cs="Arial"/>
          <w:sz w:val="22"/>
          <w:szCs w:val="22"/>
        </w:rPr>
        <w:t xml:space="preserve">, </w:t>
      </w:r>
      <w:r>
        <w:rPr>
          <w:rFonts w:ascii="Arial" w:hAnsi="Arial" w:cs="Arial"/>
          <w:sz w:val="22"/>
          <w:szCs w:val="22"/>
        </w:rPr>
        <w:t>Form 1243,</w:t>
      </w:r>
      <w:r w:rsidR="003D5718">
        <w:rPr>
          <w:rFonts w:ascii="Arial" w:hAnsi="Arial" w:cs="Arial"/>
          <w:sz w:val="22"/>
          <w:szCs w:val="22"/>
        </w:rPr>
        <w:t xml:space="preserve"> </w:t>
      </w:r>
      <w:r w:rsidR="00601F90">
        <w:rPr>
          <w:rFonts w:ascii="Arial" w:hAnsi="Arial" w:cs="Arial"/>
          <w:sz w:val="22"/>
          <w:szCs w:val="22"/>
        </w:rPr>
        <w:t>to allow</w:t>
      </w:r>
      <w:r w:rsidR="00175224">
        <w:rPr>
          <w:rFonts w:ascii="Arial" w:hAnsi="Arial" w:cs="Arial"/>
          <w:sz w:val="22"/>
          <w:szCs w:val="22"/>
        </w:rPr>
        <w:t xml:space="preserve"> identification of the party responsible for </w:t>
      </w:r>
      <w:r w:rsidR="00D67DC2">
        <w:rPr>
          <w:rFonts w:ascii="Arial" w:hAnsi="Arial" w:cs="Arial"/>
          <w:sz w:val="22"/>
          <w:szCs w:val="22"/>
        </w:rPr>
        <w:t>fabrication in</w:t>
      </w:r>
      <w:r w:rsidR="00CB6D17">
        <w:rPr>
          <w:rFonts w:ascii="Arial" w:hAnsi="Arial" w:cs="Arial"/>
          <w:sz w:val="22"/>
          <w:szCs w:val="22"/>
        </w:rPr>
        <w:t>spection ser</w:t>
      </w:r>
      <w:r w:rsidR="001F0455">
        <w:rPr>
          <w:rFonts w:ascii="Arial" w:hAnsi="Arial" w:cs="Arial"/>
          <w:sz w:val="22"/>
          <w:szCs w:val="22"/>
        </w:rPr>
        <w:t>vices and to update form references</w:t>
      </w:r>
      <w:r w:rsidR="00CB6D17">
        <w:rPr>
          <w:rFonts w:ascii="Arial" w:hAnsi="Arial" w:cs="Arial"/>
          <w:sz w:val="22"/>
          <w:szCs w:val="22"/>
        </w:rPr>
        <w:t>,</w:t>
      </w:r>
    </w:p>
    <w:bookmarkStart w:id="1" w:name="_MON_1498375810"/>
    <w:bookmarkEnd w:id="1"/>
    <w:p w14:paraId="3EF5F80A" w14:textId="418016F7" w:rsidR="00710C35" w:rsidRDefault="00B1688A" w:rsidP="00B66B0B">
      <w:pPr>
        <w:pStyle w:val="ListParagraph"/>
        <w:autoSpaceDE w:val="0"/>
        <w:autoSpaceDN w:val="0"/>
        <w:adjustRightInd w:val="0"/>
        <w:rPr>
          <w:rFonts w:ascii="Arial" w:hAnsi="Arial" w:cs="Arial"/>
          <w:sz w:val="22"/>
          <w:szCs w:val="22"/>
        </w:rPr>
      </w:pPr>
      <w:r>
        <w:rPr>
          <w:rFonts w:ascii="Arial" w:hAnsi="Arial" w:cs="Arial"/>
          <w:sz w:val="22"/>
          <w:szCs w:val="22"/>
        </w:rPr>
        <w:object w:dxaOrig="1551" w:dyaOrig="991" w14:anchorId="4860A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8" ShapeID="_x0000_i1025" DrawAspect="Icon" ObjectID="_1498639512" r:id="rId12">
            <o:FieldCodes>\s</o:FieldCodes>
          </o:OLEObject>
        </w:object>
      </w:r>
    </w:p>
    <w:p w14:paraId="7C664D6F" w14:textId="5FC02FCC" w:rsidR="00B66B0B" w:rsidRDefault="007F4058" w:rsidP="00710C35">
      <w:pPr>
        <w:pStyle w:val="ListParagraph"/>
        <w:numPr>
          <w:ilvl w:val="0"/>
          <w:numId w:val="10"/>
        </w:numPr>
        <w:autoSpaceDE w:val="0"/>
        <w:autoSpaceDN w:val="0"/>
        <w:adjustRightInd w:val="0"/>
        <w:rPr>
          <w:rFonts w:ascii="Arial" w:hAnsi="Arial" w:cs="Arial"/>
          <w:sz w:val="22"/>
          <w:szCs w:val="22"/>
        </w:rPr>
      </w:pPr>
      <w:r w:rsidRPr="00710C35">
        <w:rPr>
          <w:rFonts w:ascii="Arial" w:hAnsi="Arial" w:cs="Arial"/>
          <w:i/>
          <w:sz w:val="22"/>
          <w:szCs w:val="22"/>
        </w:rPr>
        <w:t>CDOT Field Review of LA Project Site &amp; Documentation</w:t>
      </w:r>
      <w:r w:rsidR="002B4C7D">
        <w:rPr>
          <w:rFonts w:ascii="Arial" w:hAnsi="Arial" w:cs="Arial"/>
          <w:i/>
          <w:sz w:val="22"/>
          <w:szCs w:val="22"/>
        </w:rPr>
        <w:t xml:space="preserve"> </w:t>
      </w:r>
      <w:r w:rsidR="002B4C7D" w:rsidRPr="002B4C7D">
        <w:rPr>
          <w:rFonts w:ascii="Arial" w:hAnsi="Arial" w:cs="Arial"/>
          <w:sz w:val="22"/>
          <w:szCs w:val="22"/>
        </w:rPr>
        <w:t>form</w:t>
      </w:r>
      <w:r w:rsidR="003D5718" w:rsidRPr="002B4C7D">
        <w:rPr>
          <w:rFonts w:ascii="Arial" w:hAnsi="Arial" w:cs="Arial"/>
          <w:sz w:val="22"/>
          <w:szCs w:val="22"/>
        </w:rPr>
        <w:t xml:space="preserve"> </w:t>
      </w:r>
      <w:r w:rsidR="00175224" w:rsidRPr="002B4C7D">
        <w:rPr>
          <w:rFonts w:ascii="Arial" w:hAnsi="Arial" w:cs="Arial"/>
          <w:sz w:val="22"/>
          <w:szCs w:val="22"/>
        </w:rPr>
        <w:t>i</w:t>
      </w:r>
      <w:r w:rsidR="002B4C7D">
        <w:rPr>
          <w:rFonts w:ascii="Arial" w:hAnsi="Arial" w:cs="Arial"/>
          <w:sz w:val="22"/>
          <w:szCs w:val="22"/>
        </w:rPr>
        <w:t xml:space="preserve">ncludes </w:t>
      </w:r>
      <w:r w:rsidR="00175224">
        <w:rPr>
          <w:rFonts w:ascii="Arial" w:hAnsi="Arial" w:cs="Arial"/>
          <w:sz w:val="22"/>
          <w:szCs w:val="22"/>
        </w:rPr>
        <w:t>materials</w:t>
      </w:r>
      <w:r w:rsidR="003D5718">
        <w:rPr>
          <w:rFonts w:ascii="Arial" w:hAnsi="Arial" w:cs="Arial"/>
          <w:sz w:val="22"/>
          <w:szCs w:val="22"/>
        </w:rPr>
        <w:t xml:space="preserve"> </w:t>
      </w:r>
      <w:r w:rsidR="00175224">
        <w:rPr>
          <w:rFonts w:ascii="Arial" w:hAnsi="Arial" w:cs="Arial"/>
          <w:sz w:val="22"/>
          <w:szCs w:val="22"/>
        </w:rPr>
        <w:t xml:space="preserve">documentation </w:t>
      </w:r>
      <w:r w:rsidR="009C7E0D">
        <w:rPr>
          <w:rFonts w:ascii="Arial" w:hAnsi="Arial" w:cs="Arial"/>
          <w:sz w:val="22"/>
          <w:szCs w:val="22"/>
        </w:rPr>
        <w:t xml:space="preserve">review </w:t>
      </w:r>
      <w:r w:rsidR="002B4C7D">
        <w:rPr>
          <w:rFonts w:ascii="Arial" w:hAnsi="Arial" w:cs="Arial"/>
          <w:sz w:val="22"/>
          <w:szCs w:val="22"/>
        </w:rPr>
        <w:t>of</w:t>
      </w:r>
      <w:r w:rsidR="003D5718">
        <w:rPr>
          <w:rFonts w:ascii="Arial" w:hAnsi="Arial" w:cs="Arial"/>
          <w:sz w:val="22"/>
          <w:szCs w:val="22"/>
        </w:rPr>
        <w:t xml:space="preserve"> fabricated items</w:t>
      </w:r>
      <w:r w:rsidR="001F0455">
        <w:rPr>
          <w:rFonts w:ascii="Arial" w:hAnsi="Arial" w:cs="Arial"/>
          <w:sz w:val="22"/>
          <w:szCs w:val="22"/>
        </w:rPr>
        <w:t xml:space="preserve"> and updated form references,</w:t>
      </w:r>
    </w:p>
    <w:bookmarkStart w:id="2" w:name="_MON_1498375894"/>
    <w:bookmarkEnd w:id="2"/>
    <w:p w14:paraId="21C2A99C" w14:textId="61260EF5" w:rsidR="00710C35" w:rsidRDefault="00B1688A" w:rsidP="00BD303F">
      <w:pPr>
        <w:pStyle w:val="ListParagraph"/>
        <w:autoSpaceDE w:val="0"/>
        <w:autoSpaceDN w:val="0"/>
        <w:adjustRightInd w:val="0"/>
        <w:rPr>
          <w:rFonts w:ascii="Arial" w:hAnsi="Arial" w:cs="Arial"/>
          <w:sz w:val="22"/>
          <w:szCs w:val="22"/>
        </w:rPr>
      </w:pPr>
      <w:r>
        <w:rPr>
          <w:rFonts w:ascii="Arial" w:hAnsi="Arial" w:cs="Arial"/>
          <w:sz w:val="22"/>
          <w:szCs w:val="22"/>
        </w:rPr>
        <w:object w:dxaOrig="1551" w:dyaOrig="991" w14:anchorId="303CBC7D">
          <v:shape id="_x0000_i1026" type="#_x0000_t75" style="width:77.25pt;height:49.5pt" o:ole="">
            <v:imagedata r:id="rId13" o:title=""/>
          </v:shape>
          <o:OLEObject Type="Embed" ProgID="Word.Document.12" ShapeID="_x0000_i1026" DrawAspect="Icon" ObjectID="_1498639513" r:id="rId14">
            <o:FieldCodes>\s</o:FieldCodes>
          </o:OLEObject>
        </w:object>
      </w:r>
    </w:p>
    <w:p w14:paraId="6B5D7B67" w14:textId="6E9E99C0" w:rsidR="00BD4CF7" w:rsidRDefault="003D5718" w:rsidP="00B93AA0">
      <w:pPr>
        <w:pStyle w:val="ListParagraph"/>
        <w:numPr>
          <w:ilvl w:val="0"/>
          <w:numId w:val="10"/>
        </w:numPr>
        <w:autoSpaceDE w:val="0"/>
        <w:autoSpaceDN w:val="0"/>
        <w:adjustRightInd w:val="0"/>
        <w:rPr>
          <w:rFonts w:ascii="Arial" w:hAnsi="Arial" w:cs="Arial"/>
          <w:sz w:val="22"/>
          <w:szCs w:val="22"/>
        </w:rPr>
      </w:pPr>
      <w:r>
        <w:rPr>
          <w:rFonts w:ascii="Arial" w:hAnsi="Arial" w:cs="Arial"/>
          <w:i/>
          <w:sz w:val="22"/>
          <w:szCs w:val="22"/>
        </w:rPr>
        <w:t xml:space="preserve">CDOT </w:t>
      </w:r>
      <w:r w:rsidRPr="003D5718">
        <w:rPr>
          <w:rFonts w:ascii="Arial" w:hAnsi="Arial" w:cs="Arial"/>
          <w:i/>
          <w:sz w:val="22"/>
          <w:szCs w:val="22"/>
        </w:rPr>
        <w:t>Local Agency Manual</w:t>
      </w:r>
      <w:r>
        <w:rPr>
          <w:rFonts w:ascii="Arial" w:hAnsi="Arial" w:cs="Arial"/>
          <w:i/>
          <w:sz w:val="22"/>
          <w:szCs w:val="22"/>
        </w:rPr>
        <w:t>,</w:t>
      </w:r>
      <w:r>
        <w:rPr>
          <w:rFonts w:ascii="Arial" w:hAnsi="Arial" w:cs="Arial"/>
          <w:sz w:val="22"/>
          <w:szCs w:val="22"/>
        </w:rPr>
        <w:t xml:space="preserve"> </w:t>
      </w:r>
      <w:r w:rsidR="00710C35" w:rsidRPr="00710C35">
        <w:rPr>
          <w:rFonts w:ascii="Arial" w:hAnsi="Arial" w:cs="Arial"/>
          <w:sz w:val="22"/>
          <w:szCs w:val="22"/>
        </w:rPr>
        <w:t xml:space="preserve">Chapter 5, </w:t>
      </w:r>
      <w:r>
        <w:rPr>
          <w:rFonts w:ascii="Arial" w:hAnsi="Arial" w:cs="Arial"/>
          <w:sz w:val="22"/>
          <w:szCs w:val="22"/>
        </w:rPr>
        <w:t>Project Development require</w:t>
      </w:r>
      <w:r w:rsidR="00175224">
        <w:rPr>
          <w:rFonts w:ascii="Arial" w:hAnsi="Arial" w:cs="Arial"/>
          <w:sz w:val="22"/>
          <w:szCs w:val="22"/>
        </w:rPr>
        <w:t>s incorporation of the</w:t>
      </w:r>
      <w:r>
        <w:rPr>
          <w:rFonts w:ascii="Arial" w:hAnsi="Arial" w:cs="Arial"/>
          <w:sz w:val="22"/>
          <w:szCs w:val="22"/>
        </w:rPr>
        <w:t xml:space="preserve"> </w:t>
      </w:r>
      <w:r w:rsidRPr="002D4EEE">
        <w:rPr>
          <w:rFonts w:ascii="Arial" w:hAnsi="Arial" w:cs="Arial"/>
          <w:i/>
          <w:sz w:val="22"/>
          <w:szCs w:val="22"/>
        </w:rPr>
        <w:t>CDOT Bridge Fabrication Inspection Manual</w:t>
      </w:r>
      <w:r w:rsidR="002D4EEE">
        <w:rPr>
          <w:rFonts w:ascii="Arial" w:hAnsi="Arial" w:cs="Arial"/>
          <w:sz w:val="22"/>
          <w:szCs w:val="22"/>
        </w:rPr>
        <w:t xml:space="preserve"> </w:t>
      </w:r>
      <w:r w:rsidR="00175224">
        <w:rPr>
          <w:rFonts w:ascii="Arial" w:hAnsi="Arial" w:cs="Arial"/>
          <w:sz w:val="22"/>
          <w:szCs w:val="22"/>
        </w:rPr>
        <w:t xml:space="preserve">by reference </w:t>
      </w:r>
      <w:r w:rsidR="002D4EEE">
        <w:rPr>
          <w:rFonts w:ascii="Arial" w:hAnsi="Arial" w:cs="Arial"/>
          <w:sz w:val="22"/>
          <w:szCs w:val="22"/>
        </w:rPr>
        <w:t>in Consultant Contracts</w:t>
      </w:r>
      <w:r w:rsidR="004465CB">
        <w:rPr>
          <w:rFonts w:ascii="Arial" w:hAnsi="Arial" w:cs="Arial"/>
          <w:sz w:val="22"/>
          <w:szCs w:val="22"/>
        </w:rPr>
        <w:t>,</w:t>
      </w:r>
      <w:r w:rsidR="002B4C7D">
        <w:rPr>
          <w:rFonts w:ascii="Arial" w:hAnsi="Arial" w:cs="Arial"/>
          <w:sz w:val="22"/>
          <w:szCs w:val="22"/>
        </w:rPr>
        <w:t xml:space="preserve"> requires </w:t>
      </w:r>
      <w:r w:rsidR="009C7E0D">
        <w:rPr>
          <w:rFonts w:ascii="Arial" w:hAnsi="Arial" w:cs="Arial"/>
          <w:sz w:val="22"/>
          <w:szCs w:val="22"/>
        </w:rPr>
        <w:t>procedures outl</w:t>
      </w:r>
      <w:r w:rsidR="002B4C7D">
        <w:rPr>
          <w:rFonts w:ascii="Arial" w:hAnsi="Arial" w:cs="Arial"/>
          <w:sz w:val="22"/>
          <w:szCs w:val="22"/>
        </w:rPr>
        <w:t>ined in the manual to be followed</w:t>
      </w:r>
      <w:r w:rsidR="009F7BFD">
        <w:rPr>
          <w:rFonts w:ascii="Arial" w:hAnsi="Arial" w:cs="Arial"/>
          <w:sz w:val="22"/>
          <w:szCs w:val="22"/>
        </w:rPr>
        <w:t xml:space="preserve"> (page 5-5), and</w:t>
      </w:r>
      <w:r w:rsidR="004465CB">
        <w:rPr>
          <w:rFonts w:ascii="Arial" w:hAnsi="Arial" w:cs="Arial"/>
          <w:sz w:val="22"/>
          <w:szCs w:val="22"/>
        </w:rPr>
        <w:t xml:space="preserve"> updates links and references,</w:t>
      </w:r>
    </w:p>
    <w:p w14:paraId="528A292E" w14:textId="395D431F" w:rsidR="003D5718" w:rsidRPr="00BD4CF7" w:rsidRDefault="00F000DE" w:rsidP="00BD4CF7">
      <w:pPr>
        <w:pStyle w:val="ListParagraph"/>
        <w:autoSpaceDE w:val="0"/>
        <w:autoSpaceDN w:val="0"/>
        <w:adjustRightInd w:val="0"/>
        <w:rPr>
          <w:rFonts w:ascii="Arial" w:hAnsi="Arial" w:cs="Arial"/>
          <w:sz w:val="22"/>
          <w:szCs w:val="22"/>
        </w:rPr>
      </w:pPr>
      <w:r>
        <w:rPr>
          <w:rFonts w:ascii="Arial" w:hAnsi="Arial" w:cs="Arial"/>
          <w:sz w:val="22"/>
          <w:szCs w:val="22"/>
        </w:rPr>
        <w:object w:dxaOrig="2069" w:dyaOrig="1320" w14:anchorId="49E4C17F">
          <v:shape id="_x0000_i1027" type="#_x0000_t75" style="width:102.75pt;height:66pt" o:ole="">
            <v:imagedata r:id="rId15" o:title=""/>
          </v:shape>
          <o:OLEObject Type="Embed" ProgID="AcroExch.Document.7" ShapeID="_x0000_i1027" DrawAspect="Icon" ObjectID="_1498639514" r:id="rId16"/>
        </w:object>
      </w:r>
    </w:p>
    <w:p w14:paraId="3BD04096" w14:textId="7B0A6BD3" w:rsidR="001475BF" w:rsidRDefault="002D4EEE" w:rsidP="001475BF">
      <w:pPr>
        <w:pStyle w:val="ListParagraph"/>
        <w:numPr>
          <w:ilvl w:val="0"/>
          <w:numId w:val="10"/>
        </w:numPr>
        <w:autoSpaceDE w:val="0"/>
        <w:autoSpaceDN w:val="0"/>
        <w:adjustRightInd w:val="0"/>
        <w:rPr>
          <w:rFonts w:ascii="Arial" w:hAnsi="Arial" w:cs="Arial"/>
          <w:sz w:val="22"/>
          <w:szCs w:val="22"/>
        </w:rPr>
      </w:pPr>
      <w:r>
        <w:rPr>
          <w:rFonts w:ascii="Arial" w:hAnsi="Arial" w:cs="Arial"/>
          <w:i/>
          <w:sz w:val="22"/>
          <w:szCs w:val="22"/>
        </w:rPr>
        <w:t xml:space="preserve">CDOT </w:t>
      </w:r>
      <w:r w:rsidRPr="003D5718">
        <w:rPr>
          <w:rFonts w:ascii="Arial" w:hAnsi="Arial" w:cs="Arial"/>
          <w:i/>
          <w:sz w:val="22"/>
          <w:szCs w:val="22"/>
        </w:rPr>
        <w:t>Local Agency Manual</w:t>
      </w:r>
      <w:r>
        <w:rPr>
          <w:rFonts w:ascii="Arial" w:hAnsi="Arial" w:cs="Arial"/>
          <w:i/>
          <w:sz w:val="22"/>
          <w:szCs w:val="22"/>
        </w:rPr>
        <w:t>,</w:t>
      </w:r>
      <w:r>
        <w:rPr>
          <w:rFonts w:ascii="Arial" w:hAnsi="Arial" w:cs="Arial"/>
          <w:sz w:val="22"/>
          <w:szCs w:val="22"/>
        </w:rPr>
        <w:t xml:space="preserve"> </w:t>
      </w:r>
      <w:r w:rsidRPr="003D5718">
        <w:rPr>
          <w:rFonts w:ascii="Arial" w:hAnsi="Arial" w:cs="Arial"/>
          <w:sz w:val="22"/>
          <w:szCs w:val="22"/>
        </w:rPr>
        <w:t>Chapter 8, C</w:t>
      </w:r>
      <w:r>
        <w:rPr>
          <w:rFonts w:ascii="Arial" w:hAnsi="Arial" w:cs="Arial"/>
          <w:sz w:val="22"/>
          <w:szCs w:val="22"/>
        </w:rPr>
        <w:t>onstruction Management</w:t>
      </w:r>
      <w:r w:rsidR="00175224">
        <w:rPr>
          <w:rFonts w:ascii="Arial" w:hAnsi="Arial" w:cs="Arial"/>
          <w:sz w:val="22"/>
          <w:szCs w:val="22"/>
        </w:rPr>
        <w:t xml:space="preserve"> clarifies</w:t>
      </w:r>
      <w:r w:rsidR="00D67DC2">
        <w:rPr>
          <w:rFonts w:ascii="Arial" w:hAnsi="Arial" w:cs="Arial"/>
          <w:sz w:val="22"/>
          <w:szCs w:val="22"/>
        </w:rPr>
        <w:t xml:space="preserve"> Quality Assurance inspections during the fabrication process are the responsibi</w:t>
      </w:r>
      <w:r w:rsidR="002B4C7D">
        <w:rPr>
          <w:rFonts w:ascii="Arial" w:hAnsi="Arial" w:cs="Arial"/>
          <w:sz w:val="22"/>
          <w:szCs w:val="22"/>
        </w:rPr>
        <w:t>lity of the Local Agency and/or</w:t>
      </w:r>
      <w:r w:rsidR="00D67DC2">
        <w:rPr>
          <w:rFonts w:ascii="Arial" w:hAnsi="Arial" w:cs="Arial"/>
          <w:sz w:val="22"/>
          <w:szCs w:val="22"/>
        </w:rPr>
        <w:t xml:space="preserve"> Consultant.</w:t>
      </w:r>
      <w:r w:rsidR="00175224">
        <w:rPr>
          <w:rFonts w:ascii="Arial" w:hAnsi="Arial" w:cs="Arial"/>
          <w:sz w:val="22"/>
          <w:szCs w:val="22"/>
        </w:rPr>
        <w:t xml:space="preserve">  </w:t>
      </w:r>
      <w:r w:rsidR="00BD303F">
        <w:rPr>
          <w:rFonts w:ascii="Arial" w:hAnsi="Arial" w:cs="Arial"/>
          <w:sz w:val="22"/>
          <w:szCs w:val="22"/>
        </w:rPr>
        <w:t>Additionally, t</w:t>
      </w:r>
      <w:r w:rsidR="00175224">
        <w:rPr>
          <w:rFonts w:ascii="Arial" w:hAnsi="Arial" w:cs="Arial"/>
          <w:sz w:val="22"/>
          <w:szCs w:val="22"/>
        </w:rPr>
        <w:t>he Local Agency is responsible for notifying CDOT project personnel</w:t>
      </w:r>
      <w:r w:rsidR="00BD303F">
        <w:rPr>
          <w:rFonts w:ascii="Arial" w:hAnsi="Arial" w:cs="Arial"/>
          <w:sz w:val="22"/>
          <w:szCs w:val="22"/>
        </w:rPr>
        <w:t xml:space="preserve"> prior to </w:t>
      </w:r>
      <w:r w:rsidR="00613450">
        <w:rPr>
          <w:rFonts w:ascii="Arial" w:hAnsi="Arial" w:cs="Arial"/>
          <w:sz w:val="22"/>
          <w:szCs w:val="22"/>
        </w:rPr>
        <w:t xml:space="preserve">initiation of the </w:t>
      </w:r>
      <w:r w:rsidR="00BD303F">
        <w:rPr>
          <w:rFonts w:ascii="Arial" w:hAnsi="Arial" w:cs="Arial"/>
          <w:sz w:val="22"/>
          <w:szCs w:val="22"/>
        </w:rPr>
        <w:t xml:space="preserve">fabrication </w:t>
      </w:r>
      <w:r w:rsidR="00613450">
        <w:rPr>
          <w:rFonts w:ascii="Arial" w:hAnsi="Arial" w:cs="Arial"/>
          <w:sz w:val="22"/>
          <w:szCs w:val="22"/>
        </w:rPr>
        <w:t xml:space="preserve">process </w:t>
      </w:r>
      <w:r w:rsidR="00BD303F">
        <w:rPr>
          <w:rFonts w:ascii="Arial" w:hAnsi="Arial" w:cs="Arial"/>
          <w:sz w:val="22"/>
          <w:szCs w:val="22"/>
        </w:rPr>
        <w:t>(page</w:t>
      </w:r>
      <w:r w:rsidR="00F000DE">
        <w:rPr>
          <w:rFonts w:ascii="Arial" w:hAnsi="Arial" w:cs="Arial"/>
          <w:sz w:val="22"/>
          <w:szCs w:val="22"/>
        </w:rPr>
        <w:t>s</w:t>
      </w:r>
      <w:r w:rsidR="00BD303F">
        <w:rPr>
          <w:rFonts w:ascii="Arial" w:hAnsi="Arial" w:cs="Arial"/>
          <w:sz w:val="22"/>
          <w:szCs w:val="22"/>
        </w:rPr>
        <w:t xml:space="preserve"> 8-1 and 8-</w:t>
      </w:r>
      <w:r w:rsidR="002C30C9">
        <w:rPr>
          <w:rFonts w:ascii="Arial" w:hAnsi="Arial" w:cs="Arial"/>
          <w:sz w:val="22"/>
          <w:szCs w:val="22"/>
        </w:rPr>
        <w:t>5).</w:t>
      </w:r>
      <w:r w:rsidR="004465CB">
        <w:rPr>
          <w:rFonts w:ascii="Arial" w:hAnsi="Arial" w:cs="Arial"/>
          <w:sz w:val="22"/>
          <w:szCs w:val="22"/>
        </w:rPr>
        <w:t xml:space="preserve"> </w:t>
      </w:r>
      <w:r w:rsidR="001475BF">
        <w:rPr>
          <w:rFonts w:ascii="Arial" w:hAnsi="Arial" w:cs="Arial"/>
          <w:sz w:val="22"/>
          <w:szCs w:val="22"/>
        </w:rPr>
        <w:t xml:space="preserve">Chapter 8 links and references have also been </w:t>
      </w:r>
      <w:r w:rsidR="00FA314B">
        <w:rPr>
          <w:rFonts w:ascii="Arial" w:hAnsi="Arial" w:cs="Arial"/>
          <w:sz w:val="22"/>
          <w:szCs w:val="22"/>
        </w:rPr>
        <w:t>updated</w:t>
      </w:r>
      <w:r w:rsidR="001475BF">
        <w:rPr>
          <w:rFonts w:ascii="Arial" w:hAnsi="Arial" w:cs="Arial"/>
          <w:sz w:val="22"/>
          <w:szCs w:val="22"/>
        </w:rPr>
        <w:t>,</w:t>
      </w:r>
    </w:p>
    <w:p w14:paraId="07459313" w14:textId="3705B407" w:rsidR="00BD303F" w:rsidRPr="00E77B59" w:rsidRDefault="00933D2C" w:rsidP="00E77B59">
      <w:pPr>
        <w:pStyle w:val="ListParagraph"/>
        <w:autoSpaceDE w:val="0"/>
        <w:autoSpaceDN w:val="0"/>
        <w:adjustRightInd w:val="0"/>
        <w:rPr>
          <w:rFonts w:ascii="Arial" w:hAnsi="Arial" w:cs="Arial"/>
          <w:sz w:val="22"/>
          <w:szCs w:val="22"/>
        </w:rPr>
      </w:pPr>
      <w:r>
        <w:rPr>
          <w:rFonts w:ascii="Arial" w:hAnsi="Arial" w:cs="Arial"/>
          <w:sz w:val="22"/>
          <w:szCs w:val="22"/>
        </w:rPr>
        <w:object w:dxaOrig="1551" w:dyaOrig="991" w14:anchorId="70D84D87">
          <v:shape id="_x0000_i1028" type="#_x0000_t75" style="width:77.25pt;height:49.5pt" o:ole="">
            <v:imagedata r:id="rId17" o:title=""/>
          </v:shape>
          <o:OLEObject Type="Embed" ProgID="AcroExch.Document.7" ShapeID="_x0000_i1028" DrawAspect="Icon" ObjectID="_1498639515" r:id="rId18"/>
        </w:object>
      </w:r>
    </w:p>
    <w:p w14:paraId="2EDD3356" w14:textId="64D9B01E" w:rsidR="00540C34" w:rsidRPr="00540C34" w:rsidRDefault="00540C34" w:rsidP="00540C34">
      <w:pPr>
        <w:pStyle w:val="ListParagraph"/>
        <w:numPr>
          <w:ilvl w:val="0"/>
          <w:numId w:val="10"/>
        </w:numPr>
        <w:autoSpaceDE w:val="0"/>
        <w:autoSpaceDN w:val="0"/>
        <w:adjustRightInd w:val="0"/>
        <w:rPr>
          <w:rFonts w:ascii="Arial" w:hAnsi="Arial" w:cs="Arial"/>
          <w:sz w:val="22"/>
          <w:szCs w:val="22"/>
        </w:rPr>
      </w:pPr>
      <w:r>
        <w:rPr>
          <w:rFonts w:ascii="Arial" w:hAnsi="Arial" w:cs="Arial"/>
          <w:i/>
          <w:sz w:val="22"/>
          <w:szCs w:val="22"/>
        </w:rPr>
        <w:t xml:space="preserve">CDOT Local Agency Manual, </w:t>
      </w:r>
      <w:r w:rsidRPr="001439C1">
        <w:rPr>
          <w:rFonts w:ascii="Arial" w:hAnsi="Arial" w:cs="Arial"/>
          <w:sz w:val="22"/>
          <w:szCs w:val="22"/>
        </w:rPr>
        <w:t>Table of Contents and Index</w:t>
      </w:r>
    </w:p>
    <w:p w14:paraId="66D3C281" w14:textId="6D6FC302" w:rsidR="00540C34" w:rsidRPr="00540C34" w:rsidRDefault="00933D2C" w:rsidP="00540C34">
      <w:pPr>
        <w:pStyle w:val="ListParagraph"/>
        <w:autoSpaceDE w:val="0"/>
        <w:autoSpaceDN w:val="0"/>
        <w:adjustRightInd w:val="0"/>
        <w:rPr>
          <w:rFonts w:ascii="Arial" w:hAnsi="Arial" w:cs="Arial"/>
          <w:sz w:val="22"/>
          <w:szCs w:val="22"/>
        </w:rPr>
      </w:pPr>
      <w:r>
        <w:rPr>
          <w:rFonts w:ascii="Arial" w:hAnsi="Arial" w:cs="Arial"/>
          <w:sz w:val="22"/>
          <w:szCs w:val="22"/>
        </w:rPr>
        <w:object w:dxaOrig="1551" w:dyaOrig="991" w14:anchorId="5FDBB0EC">
          <v:shape id="_x0000_i1029" type="#_x0000_t75" style="width:77.25pt;height:49.5pt" o:ole="">
            <v:imagedata r:id="rId19" o:title=""/>
          </v:shape>
          <o:OLEObject Type="Embed" ProgID="AcroExch.Document.7" ShapeID="_x0000_i1029" DrawAspect="Icon" ObjectID="_1498639516" r:id="rId20"/>
        </w:object>
      </w:r>
      <w:r>
        <w:rPr>
          <w:rFonts w:ascii="Arial" w:hAnsi="Arial" w:cs="Arial"/>
          <w:sz w:val="22"/>
          <w:szCs w:val="22"/>
        </w:rPr>
        <w:object w:dxaOrig="1551" w:dyaOrig="991" w14:anchorId="73990A60">
          <v:shape id="_x0000_i1030" type="#_x0000_t75" style="width:77.25pt;height:49.5pt" o:ole="">
            <v:imagedata r:id="rId21" o:title=""/>
          </v:shape>
          <o:OLEObject Type="Embed" ProgID="AcroExch.Document.7" ShapeID="_x0000_i1030" DrawAspect="Icon" ObjectID="_1498639517" r:id="rId22"/>
        </w:object>
      </w:r>
    </w:p>
    <w:p w14:paraId="68EB8E52" w14:textId="4B861659" w:rsidR="00DC77D4" w:rsidRDefault="00421BE4" w:rsidP="00B93AA0">
      <w:pPr>
        <w:autoSpaceDE w:val="0"/>
        <w:autoSpaceDN w:val="0"/>
        <w:adjustRightInd w:val="0"/>
        <w:rPr>
          <w:rFonts w:ascii="Arial" w:hAnsi="Arial" w:cs="Arial"/>
          <w:sz w:val="22"/>
          <w:szCs w:val="22"/>
        </w:rPr>
      </w:pPr>
      <w:r w:rsidRPr="00710C35">
        <w:rPr>
          <w:rFonts w:ascii="Arial" w:hAnsi="Arial" w:cs="Arial"/>
          <w:sz w:val="22"/>
          <w:szCs w:val="22"/>
        </w:rPr>
        <w:t xml:space="preserve">The reason for these changes is to </w:t>
      </w:r>
      <w:r w:rsidR="00F000DE">
        <w:rPr>
          <w:rFonts w:ascii="Arial" w:hAnsi="Arial" w:cs="Arial"/>
          <w:sz w:val="22"/>
          <w:szCs w:val="22"/>
        </w:rPr>
        <w:t>ensure</w:t>
      </w:r>
      <w:r w:rsidR="00F000DE" w:rsidRPr="00710C35">
        <w:rPr>
          <w:rFonts w:ascii="Arial" w:hAnsi="Arial" w:cs="Arial"/>
          <w:sz w:val="22"/>
          <w:szCs w:val="22"/>
        </w:rPr>
        <w:t xml:space="preserve"> </w:t>
      </w:r>
      <w:r w:rsidRPr="00710C35">
        <w:rPr>
          <w:rFonts w:ascii="Arial" w:hAnsi="Arial" w:cs="Arial"/>
          <w:sz w:val="22"/>
          <w:szCs w:val="22"/>
        </w:rPr>
        <w:t>that quality inspection is taking place for fabricated items – qualified inspectors are inspecting the fabricated items during the fabrication process, the required Quality Assurance checks are being performed and documented, and only fabricated materials in compliance with the specifications are being approved for delivery to the project for installation.</w:t>
      </w:r>
      <w:r w:rsidR="006B3374">
        <w:rPr>
          <w:rFonts w:ascii="Arial" w:hAnsi="Arial" w:cs="Arial"/>
          <w:sz w:val="22"/>
          <w:szCs w:val="22"/>
        </w:rPr>
        <w:t xml:space="preserve">  </w:t>
      </w:r>
    </w:p>
    <w:p w14:paraId="257E2805" w14:textId="77777777" w:rsidR="006B3374" w:rsidRDefault="006B3374" w:rsidP="00B93AA0">
      <w:pPr>
        <w:autoSpaceDE w:val="0"/>
        <w:autoSpaceDN w:val="0"/>
        <w:adjustRightInd w:val="0"/>
        <w:rPr>
          <w:rFonts w:ascii="Arial" w:hAnsi="Arial" w:cs="Arial"/>
          <w:sz w:val="22"/>
          <w:szCs w:val="22"/>
        </w:rPr>
      </w:pPr>
    </w:p>
    <w:p w14:paraId="5C541EE1" w14:textId="590262E8" w:rsidR="006B3374" w:rsidRPr="003D5718" w:rsidRDefault="00C23014" w:rsidP="00B93AA0">
      <w:pPr>
        <w:autoSpaceDE w:val="0"/>
        <w:autoSpaceDN w:val="0"/>
        <w:adjustRightInd w:val="0"/>
        <w:rPr>
          <w:rFonts w:ascii="Arial" w:hAnsi="Arial" w:cs="Arial"/>
          <w:sz w:val="22"/>
          <w:szCs w:val="22"/>
        </w:rPr>
      </w:pPr>
      <w:r>
        <w:rPr>
          <w:rFonts w:ascii="Arial" w:hAnsi="Arial" w:cs="Arial"/>
          <w:sz w:val="22"/>
          <w:szCs w:val="22"/>
        </w:rPr>
        <w:lastRenderedPageBreak/>
        <w:t>T</w:t>
      </w:r>
      <w:r w:rsidR="00B1688A">
        <w:rPr>
          <w:rFonts w:ascii="Arial" w:hAnsi="Arial" w:cs="Arial"/>
          <w:sz w:val="22"/>
          <w:szCs w:val="22"/>
        </w:rPr>
        <w:t>his LAB is effective as the date of issuance</w:t>
      </w:r>
      <w:r>
        <w:rPr>
          <w:rFonts w:ascii="Arial" w:hAnsi="Arial" w:cs="Arial"/>
          <w:sz w:val="22"/>
          <w:szCs w:val="22"/>
        </w:rPr>
        <w:t xml:space="preserve"> </w:t>
      </w:r>
      <w:r w:rsidR="006B3374">
        <w:rPr>
          <w:rFonts w:ascii="Arial" w:hAnsi="Arial" w:cs="Arial"/>
          <w:sz w:val="22"/>
          <w:szCs w:val="22"/>
        </w:rPr>
        <w:t xml:space="preserve">for new Local Agency projects. </w:t>
      </w:r>
      <w:r w:rsidR="00E77B59">
        <w:rPr>
          <w:rFonts w:ascii="Arial" w:hAnsi="Arial" w:cs="Arial"/>
          <w:sz w:val="22"/>
          <w:szCs w:val="22"/>
        </w:rPr>
        <w:t xml:space="preserve">Please print a copy of this LAB and keep it with your copy of the </w:t>
      </w:r>
      <w:r w:rsidR="00E77B59" w:rsidRPr="00E77B59">
        <w:rPr>
          <w:rFonts w:ascii="Arial" w:hAnsi="Arial" w:cs="Arial"/>
          <w:i/>
          <w:sz w:val="22"/>
          <w:szCs w:val="22"/>
        </w:rPr>
        <w:t>Local Agency Manual.</w:t>
      </w:r>
    </w:p>
    <w:p w14:paraId="6AE4D447" w14:textId="77777777" w:rsidR="00DC77D4" w:rsidRDefault="00DC77D4" w:rsidP="00B93AA0">
      <w:pPr>
        <w:autoSpaceDE w:val="0"/>
        <w:autoSpaceDN w:val="0"/>
        <w:adjustRightInd w:val="0"/>
        <w:rPr>
          <w:rFonts w:ascii="Arial" w:hAnsi="Arial" w:cs="Arial"/>
          <w:sz w:val="22"/>
          <w:szCs w:val="22"/>
        </w:rPr>
      </w:pPr>
    </w:p>
    <w:p w14:paraId="45203A51" w14:textId="72370523" w:rsidR="00710C35" w:rsidRPr="003D5718" w:rsidRDefault="00DC77D4" w:rsidP="003D5718">
      <w:pPr>
        <w:autoSpaceDE w:val="0"/>
        <w:autoSpaceDN w:val="0"/>
        <w:adjustRightInd w:val="0"/>
        <w:rPr>
          <w:rFonts w:ascii="Arial" w:hAnsi="Arial" w:cs="Arial"/>
          <w:sz w:val="22"/>
          <w:szCs w:val="22"/>
        </w:rPr>
      </w:pPr>
      <w:r w:rsidRPr="00BD303F">
        <w:rPr>
          <w:rFonts w:ascii="Arial" w:hAnsi="Arial" w:cs="Arial"/>
          <w:i/>
          <w:sz w:val="22"/>
          <w:szCs w:val="22"/>
          <w:u w:val="single"/>
        </w:rPr>
        <w:t>Note</w:t>
      </w:r>
      <w:r w:rsidRPr="00DC77D4">
        <w:rPr>
          <w:rFonts w:ascii="Arial" w:hAnsi="Arial" w:cs="Arial"/>
          <w:i/>
          <w:sz w:val="22"/>
          <w:szCs w:val="22"/>
        </w:rPr>
        <w:t xml:space="preserve">: </w:t>
      </w:r>
      <w:r>
        <w:rPr>
          <w:rFonts w:ascii="Arial" w:hAnsi="Arial" w:cs="Arial"/>
          <w:sz w:val="22"/>
          <w:szCs w:val="22"/>
        </w:rPr>
        <w:t xml:space="preserve"> For local projects funded solely with local monies in which no portion of t</w:t>
      </w:r>
      <w:r w:rsidR="008A4B0F">
        <w:rPr>
          <w:rFonts w:ascii="Arial" w:hAnsi="Arial" w:cs="Arial"/>
          <w:sz w:val="22"/>
          <w:szCs w:val="22"/>
        </w:rPr>
        <w:t>he project extends into</w:t>
      </w:r>
      <w:r w:rsidR="008D000B">
        <w:rPr>
          <w:rFonts w:ascii="Arial" w:hAnsi="Arial" w:cs="Arial"/>
          <w:sz w:val="22"/>
          <w:szCs w:val="22"/>
        </w:rPr>
        <w:t xml:space="preserve"> or spans</w:t>
      </w:r>
      <w:r>
        <w:rPr>
          <w:rFonts w:ascii="Arial" w:hAnsi="Arial" w:cs="Arial"/>
          <w:sz w:val="22"/>
          <w:szCs w:val="22"/>
        </w:rPr>
        <w:t xml:space="preserve"> CDOT right-of-way</w:t>
      </w:r>
      <w:r w:rsidR="00022844">
        <w:rPr>
          <w:rFonts w:ascii="Arial" w:hAnsi="Arial" w:cs="Arial"/>
          <w:sz w:val="22"/>
          <w:szCs w:val="22"/>
        </w:rPr>
        <w:t xml:space="preserve"> and/or the National Highway S</w:t>
      </w:r>
      <w:r>
        <w:rPr>
          <w:rFonts w:ascii="Arial" w:hAnsi="Arial" w:cs="Arial"/>
          <w:sz w:val="22"/>
          <w:szCs w:val="22"/>
        </w:rPr>
        <w:t>ystem, CDOT recommends the Local Agency</w:t>
      </w:r>
      <w:r w:rsidR="008A4B0F">
        <w:rPr>
          <w:rFonts w:ascii="Arial" w:hAnsi="Arial" w:cs="Arial"/>
          <w:sz w:val="22"/>
          <w:szCs w:val="22"/>
        </w:rPr>
        <w:t>,</w:t>
      </w:r>
      <w:r>
        <w:rPr>
          <w:rFonts w:ascii="Arial" w:hAnsi="Arial" w:cs="Arial"/>
          <w:sz w:val="22"/>
          <w:szCs w:val="22"/>
        </w:rPr>
        <w:t xml:space="preserve"> </w:t>
      </w:r>
      <w:r w:rsidR="008A4B0F">
        <w:rPr>
          <w:rFonts w:ascii="Arial" w:hAnsi="Arial" w:cs="Arial"/>
          <w:sz w:val="22"/>
          <w:szCs w:val="22"/>
        </w:rPr>
        <w:t xml:space="preserve">or </w:t>
      </w:r>
      <w:r w:rsidR="00FC1087">
        <w:rPr>
          <w:rFonts w:ascii="Arial" w:hAnsi="Arial" w:cs="Arial"/>
          <w:sz w:val="22"/>
          <w:szCs w:val="22"/>
        </w:rPr>
        <w:t>designee</w:t>
      </w:r>
      <w:r w:rsidR="00E05FFD">
        <w:rPr>
          <w:rFonts w:ascii="Arial" w:hAnsi="Arial" w:cs="Arial"/>
          <w:sz w:val="22"/>
          <w:szCs w:val="22"/>
        </w:rPr>
        <w:t>,</w:t>
      </w:r>
      <w:r w:rsidR="00FC1087">
        <w:rPr>
          <w:rFonts w:ascii="Arial" w:hAnsi="Arial" w:cs="Arial"/>
          <w:sz w:val="22"/>
          <w:szCs w:val="22"/>
        </w:rPr>
        <w:t xml:space="preserve"> </w:t>
      </w:r>
      <w:r>
        <w:rPr>
          <w:rFonts w:ascii="Arial" w:hAnsi="Arial" w:cs="Arial"/>
          <w:sz w:val="22"/>
          <w:szCs w:val="22"/>
        </w:rPr>
        <w:t>adhere to the American Association of State Highway and Transportation Offic</w:t>
      </w:r>
      <w:r w:rsidR="008D000B">
        <w:rPr>
          <w:rFonts w:ascii="Arial" w:hAnsi="Arial" w:cs="Arial"/>
          <w:sz w:val="22"/>
          <w:szCs w:val="22"/>
        </w:rPr>
        <w:t>ial guidelines for fabrication procedures and inspection.</w:t>
      </w:r>
    </w:p>
    <w:p w14:paraId="2F6F86E3" w14:textId="77777777" w:rsidR="00EA15B3" w:rsidRDefault="00EA15B3" w:rsidP="00757DFF">
      <w:pPr>
        <w:autoSpaceDE w:val="0"/>
        <w:autoSpaceDN w:val="0"/>
        <w:adjustRightInd w:val="0"/>
        <w:rPr>
          <w:rFonts w:ascii="Arial" w:hAnsi="Arial" w:cs="Arial"/>
          <w:sz w:val="22"/>
          <w:szCs w:val="22"/>
        </w:rPr>
      </w:pPr>
    </w:p>
    <w:p w14:paraId="2A0A6EAE" w14:textId="6CB077EB" w:rsidR="005050BE" w:rsidRDefault="00AB1D6E" w:rsidP="00757DFF">
      <w:pPr>
        <w:autoSpaceDE w:val="0"/>
        <w:autoSpaceDN w:val="0"/>
        <w:adjustRightInd w:val="0"/>
        <w:rPr>
          <w:rFonts w:ascii="Arial" w:hAnsi="Arial" w:cs="Arial"/>
          <w:sz w:val="22"/>
          <w:szCs w:val="22"/>
        </w:rPr>
      </w:pPr>
      <w:r>
        <w:rPr>
          <w:rFonts w:ascii="Arial" w:hAnsi="Arial" w:cs="Arial"/>
          <w:sz w:val="22"/>
          <w:szCs w:val="22"/>
        </w:rPr>
        <w:t>R</w:t>
      </w:r>
      <w:r w:rsidR="003165CD">
        <w:rPr>
          <w:rFonts w:ascii="Arial" w:hAnsi="Arial" w:cs="Arial"/>
          <w:sz w:val="22"/>
          <w:szCs w:val="22"/>
        </w:rPr>
        <w:t xml:space="preserve">eference the </w:t>
      </w:r>
      <w:r w:rsidR="00352134">
        <w:rPr>
          <w:rFonts w:ascii="Arial" w:hAnsi="Arial" w:cs="Arial"/>
          <w:sz w:val="22"/>
          <w:szCs w:val="22"/>
        </w:rPr>
        <w:t>following resources</w:t>
      </w:r>
      <w:r w:rsidR="005050BE">
        <w:rPr>
          <w:rFonts w:ascii="Arial" w:hAnsi="Arial" w:cs="Arial"/>
          <w:sz w:val="22"/>
          <w:szCs w:val="22"/>
        </w:rPr>
        <w:t xml:space="preserve"> and links for further information</w:t>
      </w:r>
      <w:r w:rsidR="009F247D">
        <w:rPr>
          <w:rFonts w:ascii="Arial" w:hAnsi="Arial" w:cs="Arial"/>
          <w:sz w:val="22"/>
          <w:szCs w:val="22"/>
        </w:rPr>
        <w:t>:</w:t>
      </w:r>
    </w:p>
    <w:p w14:paraId="4762178A" w14:textId="77777777" w:rsidR="00200951" w:rsidRPr="00200951" w:rsidRDefault="00200951" w:rsidP="00200951">
      <w:pPr>
        <w:pStyle w:val="ListParagraph"/>
        <w:numPr>
          <w:ilvl w:val="0"/>
          <w:numId w:val="10"/>
        </w:numPr>
        <w:spacing w:line="23" w:lineRule="atLeast"/>
        <w:rPr>
          <w:rFonts w:ascii="Arial" w:hAnsi="Arial" w:cs="Arial"/>
          <w:sz w:val="22"/>
          <w:szCs w:val="22"/>
        </w:rPr>
      </w:pPr>
      <w:r w:rsidRPr="00200951">
        <w:rPr>
          <w:rFonts w:ascii="Arial" w:hAnsi="Arial" w:cs="Arial"/>
          <w:sz w:val="22"/>
          <w:szCs w:val="22"/>
        </w:rPr>
        <w:t xml:space="preserve">The </w:t>
      </w:r>
      <w:r w:rsidRPr="00200951">
        <w:rPr>
          <w:rFonts w:ascii="Arial" w:hAnsi="Arial" w:cs="Arial"/>
          <w:i/>
          <w:sz w:val="22"/>
          <w:szCs w:val="22"/>
        </w:rPr>
        <w:t xml:space="preserve">Local Agency Manual </w:t>
      </w:r>
      <w:r w:rsidRPr="00200951">
        <w:rPr>
          <w:rFonts w:ascii="Arial" w:hAnsi="Arial" w:cs="Arial"/>
          <w:sz w:val="22"/>
          <w:szCs w:val="22"/>
        </w:rPr>
        <w:t xml:space="preserve">and Local Agency Bulletins can be found on the Design and Construction Project Support web page at: </w:t>
      </w:r>
    </w:p>
    <w:p w14:paraId="0F92AC53" w14:textId="192DEB5E" w:rsidR="00200951" w:rsidRDefault="00F90B14" w:rsidP="00200951">
      <w:pPr>
        <w:pStyle w:val="ListParagraph"/>
        <w:autoSpaceDE w:val="0"/>
        <w:autoSpaceDN w:val="0"/>
        <w:adjustRightInd w:val="0"/>
        <w:rPr>
          <w:rFonts w:ascii="Arial" w:hAnsi="Arial" w:cs="Arial"/>
          <w:sz w:val="22"/>
          <w:szCs w:val="22"/>
        </w:rPr>
      </w:pPr>
      <w:hyperlink r:id="rId23" w:history="1">
        <w:r w:rsidR="00200951" w:rsidRPr="00200951">
          <w:rPr>
            <w:rStyle w:val="Hyperlink"/>
            <w:rFonts w:ascii="Arial" w:hAnsi="Arial" w:cs="Arial"/>
            <w:sz w:val="22"/>
            <w:szCs w:val="22"/>
          </w:rPr>
          <w:t>https://www.codot.gov/business/designsupport/bulletins_manuals</w:t>
        </w:r>
      </w:hyperlink>
      <w:r w:rsidR="00200951" w:rsidRPr="00200951">
        <w:rPr>
          <w:rFonts w:ascii="Arial" w:hAnsi="Arial" w:cs="Arial"/>
          <w:sz w:val="22"/>
          <w:szCs w:val="22"/>
        </w:rPr>
        <w:t>.</w:t>
      </w:r>
    </w:p>
    <w:p w14:paraId="794DA739" w14:textId="7A8E8578" w:rsidR="00B84A99" w:rsidRPr="004357C8" w:rsidRDefault="00DE32C1" w:rsidP="004357C8">
      <w:pPr>
        <w:pStyle w:val="ListParagraph"/>
        <w:numPr>
          <w:ilvl w:val="0"/>
          <w:numId w:val="8"/>
        </w:numPr>
        <w:autoSpaceDE w:val="0"/>
        <w:autoSpaceDN w:val="0"/>
        <w:adjustRightInd w:val="0"/>
        <w:rPr>
          <w:rFonts w:ascii="Arial" w:hAnsi="Arial" w:cs="Arial"/>
          <w:sz w:val="22"/>
          <w:szCs w:val="22"/>
        </w:rPr>
      </w:pPr>
      <w:r w:rsidRPr="004357C8">
        <w:rPr>
          <w:rFonts w:ascii="Arial" w:hAnsi="Arial" w:cs="Arial"/>
          <w:sz w:val="22"/>
          <w:szCs w:val="22"/>
        </w:rPr>
        <w:t xml:space="preserve">CDOT Bridge </w:t>
      </w:r>
      <w:r w:rsidR="00B84A99" w:rsidRPr="004357C8">
        <w:rPr>
          <w:rFonts w:ascii="Arial" w:hAnsi="Arial" w:cs="Arial"/>
          <w:sz w:val="22"/>
          <w:szCs w:val="22"/>
        </w:rPr>
        <w:t>Fabrication Inspection Manual:</w:t>
      </w:r>
      <w:r w:rsidR="00B84A99" w:rsidRPr="005E43F6">
        <w:t xml:space="preserve"> </w:t>
      </w:r>
      <w:hyperlink r:id="rId24" w:history="1">
        <w:r w:rsidR="003F6BB6" w:rsidRPr="00430827">
          <w:rPr>
            <w:rStyle w:val="Hyperlink"/>
            <w:rFonts w:ascii="Arial" w:hAnsi="Arial" w:cs="Arial"/>
            <w:sz w:val="22"/>
            <w:szCs w:val="22"/>
          </w:rPr>
          <w:t>https://www.codot.gov/library/bridge/bridge-manuals/bridge-fabrication-inspection-manual</w:t>
        </w:r>
      </w:hyperlink>
      <w:r w:rsidR="00637407">
        <w:rPr>
          <w:rStyle w:val="Hyperlink"/>
          <w:rFonts w:ascii="Arial" w:hAnsi="Arial" w:cs="Arial"/>
          <w:sz w:val="22"/>
          <w:szCs w:val="22"/>
        </w:rPr>
        <w:t>.</w:t>
      </w:r>
    </w:p>
    <w:p w14:paraId="00BE1E64" w14:textId="635814A0" w:rsidR="005050BE" w:rsidRDefault="003165CD" w:rsidP="00757DFF">
      <w:pPr>
        <w:pStyle w:val="ListParagraph"/>
        <w:numPr>
          <w:ilvl w:val="0"/>
          <w:numId w:val="8"/>
        </w:numPr>
        <w:autoSpaceDE w:val="0"/>
        <w:autoSpaceDN w:val="0"/>
        <w:adjustRightInd w:val="0"/>
        <w:rPr>
          <w:rFonts w:ascii="Arial" w:hAnsi="Arial" w:cs="Arial"/>
          <w:sz w:val="22"/>
          <w:szCs w:val="22"/>
        </w:rPr>
      </w:pPr>
      <w:r w:rsidRPr="005050BE">
        <w:rPr>
          <w:rFonts w:ascii="Arial" w:hAnsi="Arial" w:cs="Arial"/>
          <w:sz w:val="22"/>
          <w:szCs w:val="22"/>
        </w:rPr>
        <w:t xml:space="preserve">CDOT Bridge </w:t>
      </w:r>
      <w:r w:rsidR="00125C6D">
        <w:rPr>
          <w:rFonts w:ascii="Arial" w:hAnsi="Arial" w:cs="Arial"/>
          <w:sz w:val="22"/>
          <w:szCs w:val="22"/>
        </w:rPr>
        <w:t>Design Manual for</w:t>
      </w:r>
      <w:r w:rsidRPr="005050BE">
        <w:rPr>
          <w:rFonts w:ascii="Arial" w:hAnsi="Arial" w:cs="Arial"/>
          <w:sz w:val="22"/>
          <w:szCs w:val="22"/>
        </w:rPr>
        <w:t xml:space="preserve"> policy and procedures currently in effect for the design of bridges and other highway structures on the state highway system and on federally funded off-system projects</w:t>
      </w:r>
      <w:r w:rsidR="005050BE">
        <w:rPr>
          <w:rFonts w:ascii="Arial" w:hAnsi="Arial" w:cs="Arial"/>
          <w:sz w:val="22"/>
          <w:szCs w:val="22"/>
        </w:rPr>
        <w:t>:</w:t>
      </w:r>
      <w:r w:rsidRPr="003165CD">
        <w:t xml:space="preserve"> </w:t>
      </w:r>
      <w:hyperlink r:id="rId25" w:history="1">
        <w:r w:rsidR="003F6BB6" w:rsidRPr="00430827">
          <w:rPr>
            <w:rStyle w:val="Hyperlink"/>
            <w:rFonts w:ascii="Arial" w:hAnsi="Arial" w:cs="Arial"/>
            <w:sz w:val="22"/>
            <w:szCs w:val="22"/>
          </w:rPr>
          <w:t>https://www.codot.gov/library/bridge/bridge-manuals/bridge-design-manual</w:t>
        </w:r>
      </w:hyperlink>
      <w:r w:rsidRPr="005050BE">
        <w:rPr>
          <w:rFonts w:ascii="Arial" w:hAnsi="Arial" w:cs="Arial"/>
          <w:sz w:val="22"/>
          <w:szCs w:val="22"/>
        </w:rPr>
        <w:t>.  Also r</w:t>
      </w:r>
      <w:r w:rsidR="00D308C1" w:rsidRPr="005050BE">
        <w:rPr>
          <w:rFonts w:ascii="Arial" w:hAnsi="Arial" w:cs="Arial"/>
          <w:sz w:val="22"/>
          <w:szCs w:val="22"/>
        </w:rPr>
        <w:t xml:space="preserve">eference </w:t>
      </w:r>
      <w:r w:rsidR="009F2E3F" w:rsidRPr="005050BE">
        <w:rPr>
          <w:rFonts w:ascii="Arial" w:hAnsi="Arial" w:cs="Arial"/>
          <w:sz w:val="22"/>
          <w:szCs w:val="22"/>
        </w:rPr>
        <w:t>Subsection 19.1</w:t>
      </w:r>
      <w:r w:rsidR="00D308C1" w:rsidRPr="005050BE">
        <w:rPr>
          <w:rFonts w:ascii="Arial" w:hAnsi="Arial" w:cs="Arial"/>
          <w:sz w:val="22"/>
          <w:szCs w:val="22"/>
        </w:rPr>
        <w:t xml:space="preserve"> of the Bridge Design Manual</w:t>
      </w:r>
      <w:r w:rsidR="009F2E3F" w:rsidRPr="005050BE">
        <w:rPr>
          <w:rFonts w:ascii="Arial" w:hAnsi="Arial" w:cs="Arial"/>
          <w:sz w:val="22"/>
          <w:szCs w:val="22"/>
        </w:rPr>
        <w:t xml:space="preserve"> for </w:t>
      </w:r>
      <w:r w:rsidR="00125C6D">
        <w:rPr>
          <w:rFonts w:ascii="Arial" w:hAnsi="Arial" w:cs="Arial"/>
          <w:sz w:val="22"/>
          <w:szCs w:val="22"/>
        </w:rPr>
        <w:t xml:space="preserve">requirements </w:t>
      </w:r>
      <w:r w:rsidR="009C7141">
        <w:rPr>
          <w:rFonts w:ascii="Arial" w:hAnsi="Arial" w:cs="Arial"/>
          <w:sz w:val="22"/>
          <w:szCs w:val="22"/>
        </w:rPr>
        <w:t>of</w:t>
      </w:r>
      <w:r w:rsidR="009F2E3F" w:rsidRPr="005050BE">
        <w:rPr>
          <w:rFonts w:ascii="Arial" w:hAnsi="Arial" w:cs="Arial"/>
          <w:sz w:val="22"/>
          <w:szCs w:val="22"/>
        </w:rPr>
        <w:t xml:space="preserve"> </w:t>
      </w:r>
      <w:r w:rsidR="005050BE">
        <w:rPr>
          <w:rFonts w:ascii="Arial" w:hAnsi="Arial" w:cs="Arial"/>
          <w:sz w:val="22"/>
          <w:szCs w:val="22"/>
        </w:rPr>
        <w:t>major structure</w:t>
      </w:r>
      <w:r w:rsidR="009C7141">
        <w:rPr>
          <w:rFonts w:ascii="Arial" w:hAnsi="Arial" w:cs="Arial"/>
          <w:sz w:val="22"/>
          <w:szCs w:val="22"/>
        </w:rPr>
        <w:t>s</w:t>
      </w:r>
      <w:r w:rsidR="009F2E3F" w:rsidRPr="005050BE">
        <w:rPr>
          <w:rFonts w:ascii="Arial" w:hAnsi="Arial" w:cs="Arial"/>
          <w:sz w:val="22"/>
          <w:szCs w:val="22"/>
        </w:rPr>
        <w:t xml:space="preserve"> constructed in CDOT ROW.</w:t>
      </w:r>
    </w:p>
    <w:p w14:paraId="290AE2F9" w14:textId="48A34C32" w:rsidR="00121F7E" w:rsidRPr="006B6B40" w:rsidRDefault="009F247D" w:rsidP="00185256">
      <w:pPr>
        <w:pStyle w:val="ListParagraph"/>
        <w:numPr>
          <w:ilvl w:val="0"/>
          <w:numId w:val="8"/>
        </w:numPr>
        <w:autoSpaceDE w:val="0"/>
        <w:autoSpaceDN w:val="0"/>
        <w:adjustRightInd w:val="0"/>
        <w:rPr>
          <w:rFonts w:ascii="Arial" w:hAnsi="Arial" w:cs="Arial"/>
          <w:sz w:val="22"/>
          <w:szCs w:val="22"/>
        </w:rPr>
      </w:pPr>
      <w:r>
        <w:rPr>
          <w:rFonts w:ascii="Arial" w:hAnsi="Arial" w:cs="Arial"/>
          <w:sz w:val="22"/>
          <w:szCs w:val="22"/>
        </w:rPr>
        <w:t>CDOT</w:t>
      </w:r>
      <w:r w:rsidR="00DE5656" w:rsidRPr="005050BE">
        <w:rPr>
          <w:rFonts w:ascii="Arial" w:hAnsi="Arial" w:cs="Arial"/>
          <w:sz w:val="22"/>
          <w:szCs w:val="22"/>
        </w:rPr>
        <w:t xml:space="preserve"> 2014 Construction Manual, Section 101.103.8</w:t>
      </w:r>
      <w:r w:rsidR="005E43F6" w:rsidRPr="005050BE">
        <w:rPr>
          <w:rFonts w:ascii="Arial" w:hAnsi="Arial" w:cs="Arial"/>
          <w:sz w:val="22"/>
          <w:szCs w:val="22"/>
        </w:rPr>
        <w:t>.1, Quality Assurance Insp</w:t>
      </w:r>
      <w:r>
        <w:rPr>
          <w:rFonts w:ascii="Arial" w:hAnsi="Arial" w:cs="Arial"/>
          <w:sz w:val="22"/>
          <w:szCs w:val="22"/>
        </w:rPr>
        <w:t>ectors (Fabrication Inspectors)</w:t>
      </w:r>
      <w:r w:rsidR="00352134">
        <w:rPr>
          <w:rFonts w:ascii="Arial" w:hAnsi="Arial" w:cs="Arial"/>
          <w:sz w:val="22"/>
          <w:szCs w:val="22"/>
        </w:rPr>
        <w:t xml:space="preserve"> </w:t>
      </w:r>
      <w:hyperlink r:id="rId26" w:history="1">
        <w:r w:rsidR="00082308">
          <w:rPr>
            <w:rStyle w:val="Hyperlink"/>
            <w:rFonts w:ascii="Arial" w:hAnsi="Arial" w:cs="Arial"/>
            <w:sz w:val="22"/>
            <w:szCs w:val="22"/>
          </w:rPr>
          <w:t>https://www.codot.gov/business/designsupport/bulletins_manuals/cdot-construction-manual/cdot-construction-manual.pdf/view</w:t>
        </w:r>
      </w:hyperlink>
      <w:r w:rsidR="00637407">
        <w:rPr>
          <w:rStyle w:val="Hyperlink"/>
          <w:rFonts w:ascii="Arial" w:hAnsi="Arial" w:cs="Arial"/>
          <w:sz w:val="22"/>
          <w:szCs w:val="22"/>
        </w:rPr>
        <w:t>.</w:t>
      </w:r>
    </w:p>
    <w:p w14:paraId="752B5648" w14:textId="77777777" w:rsidR="005D4CFC" w:rsidRDefault="005D4CFC" w:rsidP="00757DFF">
      <w:pPr>
        <w:rPr>
          <w:rFonts w:ascii="Arial" w:hAnsi="Arial" w:cs="Arial"/>
          <w:sz w:val="22"/>
          <w:szCs w:val="22"/>
        </w:rPr>
      </w:pPr>
    </w:p>
    <w:p w14:paraId="32E70E9C" w14:textId="6F9A97F4" w:rsidR="00453B9A" w:rsidRDefault="00A3518D" w:rsidP="00757DFF">
      <w:pPr>
        <w:rPr>
          <w:rFonts w:ascii="Arial" w:hAnsi="Arial" w:cs="Arial"/>
          <w:sz w:val="22"/>
          <w:szCs w:val="22"/>
        </w:rPr>
      </w:pPr>
      <w:r w:rsidRPr="00453B9A">
        <w:rPr>
          <w:rFonts w:ascii="Arial" w:hAnsi="Arial" w:cs="Arial"/>
          <w:sz w:val="22"/>
          <w:szCs w:val="22"/>
        </w:rPr>
        <w:t xml:space="preserve">For </w:t>
      </w:r>
      <w:r w:rsidR="00DE5656" w:rsidRPr="00453B9A">
        <w:rPr>
          <w:rFonts w:ascii="Arial" w:hAnsi="Arial" w:cs="Arial"/>
          <w:sz w:val="22"/>
          <w:szCs w:val="22"/>
        </w:rPr>
        <w:t xml:space="preserve">additional </w:t>
      </w:r>
      <w:r w:rsidRPr="00453B9A">
        <w:rPr>
          <w:rFonts w:ascii="Arial" w:hAnsi="Arial" w:cs="Arial"/>
          <w:sz w:val="22"/>
          <w:szCs w:val="22"/>
        </w:rPr>
        <w:t>qu</w:t>
      </w:r>
      <w:r w:rsidR="00825C9B">
        <w:rPr>
          <w:rFonts w:ascii="Arial" w:hAnsi="Arial" w:cs="Arial"/>
          <w:sz w:val="22"/>
          <w:szCs w:val="22"/>
        </w:rPr>
        <w:t xml:space="preserve">estions, contact </w:t>
      </w:r>
      <w:r w:rsidR="005E43F6">
        <w:rPr>
          <w:rFonts w:ascii="Arial" w:hAnsi="Arial" w:cs="Arial"/>
          <w:sz w:val="22"/>
          <w:szCs w:val="22"/>
        </w:rPr>
        <w:t xml:space="preserve">your </w:t>
      </w:r>
      <w:r w:rsidR="00825C9B">
        <w:rPr>
          <w:rFonts w:ascii="Arial" w:hAnsi="Arial" w:cs="Arial"/>
          <w:sz w:val="22"/>
          <w:szCs w:val="22"/>
        </w:rPr>
        <w:t xml:space="preserve">CDOT </w:t>
      </w:r>
      <w:r w:rsidR="005E43F6">
        <w:rPr>
          <w:rFonts w:ascii="Arial" w:hAnsi="Arial" w:cs="Arial"/>
          <w:sz w:val="22"/>
          <w:szCs w:val="22"/>
        </w:rPr>
        <w:t>Re</w:t>
      </w:r>
      <w:r w:rsidR="00825C9B">
        <w:rPr>
          <w:rFonts w:ascii="Arial" w:hAnsi="Arial" w:cs="Arial"/>
          <w:sz w:val="22"/>
          <w:szCs w:val="22"/>
        </w:rPr>
        <w:t xml:space="preserve">gion Local Agency Coordinator or CDOT </w:t>
      </w:r>
      <w:r w:rsidR="005E43F6">
        <w:rPr>
          <w:rFonts w:ascii="Arial" w:hAnsi="Arial" w:cs="Arial"/>
          <w:sz w:val="22"/>
          <w:szCs w:val="22"/>
        </w:rPr>
        <w:t>Project Manager</w:t>
      </w:r>
      <w:r w:rsidRPr="00453B9A">
        <w:rPr>
          <w:rFonts w:ascii="Arial" w:hAnsi="Arial" w:cs="Arial"/>
          <w:sz w:val="22"/>
          <w:szCs w:val="22"/>
        </w:rPr>
        <w:t>.</w:t>
      </w:r>
    </w:p>
    <w:p w14:paraId="3EF1BB12" w14:textId="77777777" w:rsidR="007C735E" w:rsidRDefault="007C735E" w:rsidP="00757DFF">
      <w:pPr>
        <w:rPr>
          <w:rFonts w:ascii="Arial" w:hAnsi="Arial" w:cs="Arial"/>
          <w:sz w:val="22"/>
          <w:szCs w:val="22"/>
        </w:rPr>
      </w:pPr>
    </w:p>
    <w:p w14:paraId="6EB2B174" w14:textId="77777777" w:rsidR="007C735E" w:rsidRPr="00A3222A" w:rsidRDefault="007C735E" w:rsidP="007C735E">
      <w:pPr>
        <w:spacing w:line="23" w:lineRule="atLeast"/>
        <w:rPr>
          <w:rFonts w:ascii="Trebuchet MS" w:hAnsi="Trebuchet MS" w:cs="Arial"/>
        </w:rPr>
      </w:pPr>
    </w:p>
    <w:p w14:paraId="5D816210" w14:textId="225F919E" w:rsidR="007C735E" w:rsidRPr="00200951" w:rsidRDefault="007C735E" w:rsidP="007C735E">
      <w:pPr>
        <w:spacing w:line="23" w:lineRule="atLeast"/>
        <w:rPr>
          <w:rFonts w:ascii="Arial" w:hAnsi="Arial" w:cs="Arial"/>
          <w:sz w:val="22"/>
          <w:szCs w:val="22"/>
        </w:rPr>
      </w:pPr>
    </w:p>
    <w:p w14:paraId="09B6D612" w14:textId="77777777" w:rsidR="007C735E" w:rsidRPr="006003A6" w:rsidRDefault="007C735E" w:rsidP="00757DFF">
      <w:pPr>
        <w:rPr>
          <w:rFonts w:ascii="Arial" w:hAnsi="Arial" w:cs="Arial"/>
          <w:sz w:val="22"/>
          <w:szCs w:val="22"/>
        </w:rPr>
      </w:pPr>
    </w:p>
    <w:sectPr w:rsidR="007C735E" w:rsidRPr="006003A6" w:rsidSect="00F71829">
      <w:headerReference w:type="default" r:id="rId2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1B461" w14:textId="77777777" w:rsidR="00F90B14" w:rsidRDefault="00F90B14">
      <w:r>
        <w:separator/>
      </w:r>
    </w:p>
  </w:endnote>
  <w:endnote w:type="continuationSeparator" w:id="0">
    <w:p w14:paraId="1EE3F7CE" w14:textId="77777777" w:rsidR="00F90B14" w:rsidRDefault="00F9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D76C4" w14:textId="77777777" w:rsidR="00F90B14" w:rsidRDefault="00F90B14">
      <w:r>
        <w:separator/>
      </w:r>
    </w:p>
  </w:footnote>
  <w:footnote w:type="continuationSeparator" w:id="0">
    <w:p w14:paraId="690EDCF5" w14:textId="77777777" w:rsidR="00F90B14" w:rsidRDefault="00F90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438"/>
      <w:gridCol w:w="2160"/>
      <w:gridCol w:w="4698"/>
    </w:tblGrid>
    <w:tr w:rsidR="00C630AA" w14:paraId="06D71AA4" w14:textId="77777777" w:rsidTr="00995A96">
      <w:tc>
        <w:tcPr>
          <w:tcW w:w="3438" w:type="dxa"/>
          <w:vMerge w:val="restart"/>
          <w:vAlign w:val="center"/>
        </w:tcPr>
        <w:p w14:paraId="06D71AA2" w14:textId="60649245" w:rsidR="00C630AA" w:rsidRDefault="009E341A" w:rsidP="00AF44E2">
          <w:pPr>
            <w:jc w:val="center"/>
          </w:pPr>
          <w:r>
            <w:rPr>
              <w:noProof/>
            </w:rPr>
            <mc:AlternateContent>
              <mc:Choice Requires="wps">
                <w:drawing>
                  <wp:anchor distT="0" distB="0" distL="114300" distR="114300" simplePos="0" relativeHeight="251656704" behindDoc="0" locked="0" layoutInCell="1" allowOverlap="1" wp14:anchorId="00B81383" wp14:editId="1E865E5B">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27161530" w:rsidR="001900E5" w:rsidRDefault="00032578" w:rsidP="00C630AA">
                                <w:pPr>
                                  <w:pStyle w:val="returnaddress"/>
                                  <w:spacing w:before="2"/>
                                </w:pPr>
                                <w:r>
                                  <w:t>Division of Project</w:t>
                                </w:r>
                                <w:r w:rsidR="001900E5">
                                  <w:t xml:space="preserve">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4F08B3A" w:rsidR="009E341A" w:rsidRDefault="00324470" w:rsidP="001900E5">
                                <w:pPr>
                                  <w:pStyle w:val="returnaddress"/>
                                  <w:spacing w:beforeLines="0" w:line="240" w:lineRule="exact"/>
                                  <w:rPr>
                                    <w:b/>
                                  </w:rPr>
                                </w:pPr>
                                <w:r>
                                  <w:t>Local</w:t>
                                </w:r>
                                <w:r w:rsidR="009E341A">
                                  <w:t xml:space="preserve"> </w:t>
                                </w:r>
                                <w:r>
                                  <w:t>Agency</w:t>
                                </w:r>
                                <w:r w:rsidR="009E341A">
                                  <w:t xml:space="preserve">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8138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69C1BEC8" w14:textId="27161530" w:rsidR="001900E5" w:rsidRDefault="00032578" w:rsidP="00C630AA">
                          <w:pPr>
                            <w:pStyle w:val="returnaddress"/>
                            <w:spacing w:before="2"/>
                          </w:pPr>
                          <w:r>
                            <w:t>Division of Project</w:t>
                          </w:r>
                          <w:r w:rsidR="001900E5">
                            <w:t xml:space="preserve">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4F08B3A" w:rsidR="009E341A" w:rsidRDefault="00324470" w:rsidP="001900E5">
                          <w:pPr>
                            <w:pStyle w:val="returnaddress"/>
                            <w:spacing w:beforeLines="0" w:line="240" w:lineRule="exact"/>
                            <w:rPr>
                              <w:b/>
                            </w:rPr>
                          </w:pPr>
                          <w:r>
                            <w:t>Local</w:t>
                          </w:r>
                          <w:r w:rsidR="009E341A">
                            <w:t xml:space="preserve"> </w:t>
                          </w:r>
                          <w:r>
                            <w:t>Agency</w:t>
                          </w:r>
                          <w:r w:rsidR="009E341A">
                            <w:t xml:space="preserve"> Unit</w:t>
                          </w:r>
                        </w:p>
                      </w:txbxContent>
                    </v:textbox>
                  </v:shape>
                </w:pict>
              </mc:Fallback>
            </mc:AlternateContent>
          </w:r>
          <w:r w:rsidR="001900E5">
            <w:rPr>
              <w:noProof/>
            </w:rPr>
            <w:drawing>
              <wp:anchor distT="0" distB="0" distL="114300" distR="114300" simplePos="0" relativeHeight="251657728" behindDoc="0" locked="0" layoutInCell="1" allowOverlap="1" wp14:anchorId="48937588" wp14:editId="296AAB99">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58" w:type="dxa"/>
          <w:gridSpan w:val="2"/>
          <w:vAlign w:val="center"/>
        </w:tcPr>
        <w:p w14:paraId="06D71AA3" w14:textId="1537A17D" w:rsidR="00C630AA" w:rsidRPr="00032578" w:rsidRDefault="00324470" w:rsidP="00995A96">
          <w:pPr>
            <w:spacing w:before="120"/>
            <w:jc w:val="center"/>
            <w:rPr>
              <w:rFonts w:ascii="Impact" w:hAnsi="Impact"/>
              <w:b/>
              <w:sz w:val="68"/>
              <w:szCs w:val="68"/>
            </w:rPr>
          </w:pPr>
          <w:r w:rsidRPr="00032578">
            <w:rPr>
              <w:rFonts w:ascii="Impact" w:hAnsi="Impact"/>
              <w:b/>
              <w:sz w:val="68"/>
              <w:szCs w:val="68"/>
            </w:rPr>
            <w:t xml:space="preserve">LOCAL </w:t>
          </w:r>
          <w:r w:rsidR="00032578">
            <w:rPr>
              <w:rFonts w:ascii="Impact" w:hAnsi="Impact"/>
              <w:b/>
              <w:sz w:val="68"/>
              <w:szCs w:val="68"/>
            </w:rPr>
            <w:t xml:space="preserve"> </w:t>
          </w:r>
          <w:r w:rsidRPr="00032578">
            <w:rPr>
              <w:rFonts w:ascii="Impact" w:hAnsi="Impact"/>
              <w:b/>
              <w:sz w:val="68"/>
              <w:szCs w:val="68"/>
            </w:rPr>
            <w:t>AGENCY</w:t>
          </w:r>
          <w:r w:rsidR="00C630AA" w:rsidRPr="00032578">
            <w:rPr>
              <w:rFonts w:ascii="Impact" w:hAnsi="Impact"/>
              <w:b/>
              <w:sz w:val="68"/>
              <w:szCs w:val="68"/>
            </w:rPr>
            <w:t xml:space="preserve"> BULLETIN</w:t>
          </w:r>
        </w:p>
      </w:tc>
    </w:tr>
    <w:tr w:rsidR="00C630AA" w14:paraId="06D71AA6" w14:textId="77777777" w:rsidTr="00995A96">
      <w:trPr>
        <w:cantSplit/>
        <w:trHeight w:val="144"/>
      </w:trPr>
      <w:tc>
        <w:tcPr>
          <w:tcW w:w="3438" w:type="dxa"/>
          <w:vMerge/>
        </w:tcPr>
        <w:p w14:paraId="0414C1EF" w14:textId="77777777" w:rsidR="00C630AA" w:rsidRDefault="00C630AA" w:rsidP="00F71829"/>
      </w:tc>
      <w:tc>
        <w:tcPr>
          <w:tcW w:w="6858" w:type="dxa"/>
          <w:gridSpan w:val="2"/>
        </w:tcPr>
        <w:p w14:paraId="06D71AA5" w14:textId="749E9DB3" w:rsidR="00C630AA" w:rsidRPr="00995A96" w:rsidRDefault="00C630AA" w:rsidP="00F71829">
          <w:pPr>
            <w:rPr>
              <w:rFonts w:ascii="Trebuchet MS" w:hAnsi="Trebuchet MS"/>
              <w:sz w:val="20"/>
              <w:szCs w:val="20"/>
            </w:rPr>
          </w:pPr>
        </w:p>
      </w:tc>
    </w:tr>
    <w:tr w:rsidR="00C630AA" w:rsidRPr="00AF44E2" w14:paraId="06D71AA9" w14:textId="77777777" w:rsidTr="00995A96">
      <w:trPr>
        <w:cantSplit/>
        <w:trHeight w:val="288"/>
      </w:trPr>
      <w:tc>
        <w:tcPr>
          <w:tcW w:w="3438" w:type="dxa"/>
          <w:vMerge/>
          <w:vAlign w:val="center"/>
        </w:tcPr>
        <w:p w14:paraId="320003DE" w14:textId="77777777" w:rsidR="00C630AA" w:rsidRPr="00AF44E2" w:rsidRDefault="00C630AA" w:rsidP="003957C4">
          <w:pPr>
            <w:rPr>
              <w:rFonts w:ascii="Arial" w:hAnsi="Arial" w:cs="Arial"/>
              <w:b/>
            </w:rPr>
          </w:pPr>
        </w:p>
      </w:tc>
      <w:tc>
        <w:tcPr>
          <w:tcW w:w="2160" w:type="dxa"/>
          <w:vAlign w:val="center"/>
        </w:tcPr>
        <w:p w14:paraId="06D71AA7" w14:textId="5D4B6F77" w:rsidR="00C630AA" w:rsidRPr="00AF44E2" w:rsidRDefault="00C630AA" w:rsidP="003957C4">
          <w:pPr>
            <w:rPr>
              <w:rFonts w:ascii="Arial" w:hAnsi="Arial" w:cs="Arial"/>
              <w:b/>
            </w:rPr>
          </w:pPr>
        </w:p>
      </w:tc>
      <w:tc>
        <w:tcPr>
          <w:tcW w:w="4698" w:type="dxa"/>
          <w:vAlign w:val="center"/>
        </w:tcPr>
        <w:p w14:paraId="06D71AA8" w14:textId="0F3305D9" w:rsidR="00C630AA" w:rsidRPr="007F096C" w:rsidRDefault="000C64EA" w:rsidP="0070153C">
          <w:pPr>
            <w:rPr>
              <w:rFonts w:ascii="Arial" w:hAnsi="Arial" w:cs="Arial"/>
              <w:b/>
              <w:sz w:val="23"/>
              <w:szCs w:val="23"/>
            </w:rPr>
          </w:pPr>
          <w:r>
            <w:rPr>
              <w:rFonts w:ascii="Arial" w:hAnsi="Arial" w:cs="Arial"/>
              <w:b/>
              <w:sz w:val="23"/>
              <w:szCs w:val="23"/>
            </w:rPr>
            <w:t>F</w:t>
          </w:r>
          <w:r w:rsidR="00CD6A7B">
            <w:rPr>
              <w:rFonts w:ascii="Arial" w:hAnsi="Arial" w:cs="Arial"/>
              <w:b/>
              <w:sz w:val="23"/>
              <w:szCs w:val="23"/>
            </w:rPr>
            <w:t>ab</w:t>
          </w:r>
          <w:r>
            <w:rPr>
              <w:rFonts w:ascii="Arial" w:hAnsi="Arial" w:cs="Arial"/>
              <w:b/>
              <w:sz w:val="23"/>
              <w:szCs w:val="23"/>
            </w:rPr>
            <w:t>rication</w:t>
          </w:r>
          <w:r w:rsidR="00CD6A7B">
            <w:rPr>
              <w:rFonts w:ascii="Arial" w:hAnsi="Arial" w:cs="Arial"/>
              <w:b/>
              <w:sz w:val="23"/>
              <w:szCs w:val="23"/>
            </w:rPr>
            <w:t xml:space="preserve"> </w:t>
          </w:r>
          <w:r>
            <w:rPr>
              <w:rFonts w:ascii="Arial" w:hAnsi="Arial" w:cs="Arial"/>
              <w:b/>
              <w:sz w:val="23"/>
              <w:szCs w:val="23"/>
            </w:rPr>
            <w:t>Inspection Procedures</w:t>
          </w:r>
          <w:r w:rsidR="002572CC" w:rsidRPr="007F096C">
            <w:rPr>
              <w:rFonts w:ascii="Arial" w:hAnsi="Arial" w:cs="Arial"/>
              <w:b/>
              <w:sz w:val="23"/>
              <w:szCs w:val="23"/>
            </w:rPr>
            <w:t xml:space="preserve"> for </w:t>
          </w:r>
          <w:r w:rsidR="00711BFB" w:rsidRPr="007F096C">
            <w:rPr>
              <w:rFonts w:ascii="Arial" w:hAnsi="Arial" w:cs="Arial"/>
              <w:b/>
              <w:sz w:val="23"/>
              <w:szCs w:val="23"/>
            </w:rPr>
            <w:t>Locally Administered Federal-aid</w:t>
          </w:r>
          <w:r w:rsidR="00757DFF" w:rsidRPr="007F096C">
            <w:rPr>
              <w:rFonts w:ascii="Arial" w:hAnsi="Arial" w:cs="Arial"/>
              <w:b/>
              <w:sz w:val="23"/>
              <w:szCs w:val="23"/>
            </w:rPr>
            <w:t xml:space="preserve"> </w:t>
          </w:r>
          <w:r w:rsidR="002572CC" w:rsidRPr="007F096C">
            <w:rPr>
              <w:rFonts w:ascii="Arial" w:hAnsi="Arial" w:cs="Arial"/>
              <w:b/>
              <w:sz w:val="23"/>
              <w:szCs w:val="23"/>
            </w:rPr>
            <w:t>Projects</w:t>
          </w:r>
        </w:p>
      </w:tc>
    </w:tr>
    <w:tr w:rsidR="00C630AA" w14:paraId="06D71AAC" w14:textId="77777777" w:rsidTr="00995A96">
      <w:trPr>
        <w:cantSplit/>
        <w:trHeight w:val="288"/>
      </w:trPr>
      <w:tc>
        <w:tcPr>
          <w:tcW w:w="3438" w:type="dxa"/>
          <w:vMerge/>
          <w:vAlign w:val="center"/>
        </w:tcPr>
        <w:p w14:paraId="04CDDFB7" w14:textId="77777777" w:rsidR="00C630AA" w:rsidRPr="00AF44E2" w:rsidRDefault="00C630AA" w:rsidP="003957C4">
          <w:pPr>
            <w:rPr>
              <w:rFonts w:ascii="Arial" w:hAnsi="Arial" w:cs="Arial"/>
            </w:rPr>
          </w:pPr>
        </w:p>
      </w:tc>
      <w:tc>
        <w:tcPr>
          <w:tcW w:w="2160" w:type="dxa"/>
          <w:vAlign w:val="center"/>
        </w:tcPr>
        <w:p w14:paraId="06D71AAA" w14:textId="6CB55D6C" w:rsidR="00C630AA" w:rsidRPr="00AF44E2" w:rsidRDefault="00C630AA" w:rsidP="003957C4">
          <w:pPr>
            <w:rPr>
              <w:rFonts w:ascii="Arial" w:hAnsi="Arial" w:cs="Arial"/>
            </w:rPr>
          </w:pPr>
        </w:p>
      </w:tc>
      <w:tc>
        <w:tcPr>
          <w:tcW w:w="4698" w:type="dxa"/>
          <w:vAlign w:val="center"/>
        </w:tcPr>
        <w:p w14:paraId="06D71AAB" w14:textId="0412BAD8" w:rsidR="00C630AA" w:rsidRPr="007F096C" w:rsidRDefault="004357C8" w:rsidP="00032578">
          <w:pPr>
            <w:rPr>
              <w:rFonts w:ascii="Arial" w:hAnsi="Arial" w:cs="Arial"/>
              <w:sz w:val="23"/>
              <w:szCs w:val="23"/>
            </w:rPr>
          </w:pPr>
          <w:r>
            <w:rPr>
              <w:rFonts w:ascii="Arial" w:hAnsi="Arial" w:cs="Arial"/>
              <w:sz w:val="23"/>
              <w:szCs w:val="23"/>
            </w:rPr>
            <w:t>2015</w:t>
          </w:r>
          <w:r w:rsidR="00C630AA" w:rsidRPr="007F096C">
            <w:rPr>
              <w:rFonts w:ascii="Arial" w:hAnsi="Arial" w:cs="Arial"/>
              <w:sz w:val="23"/>
              <w:szCs w:val="23"/>
            </w:rPr>
            <w:t xml:space="preserve"> Number </w:t>
          </w:r>
          <w:r>
            <w:rPr>
              <w:rFonts w:ascii="Arial" w:hAnsi="Arial" w:cs="Arial"/>
              <w:sz w:val="23"/>
              <w:szCs w:val="23"/>
            </w:rPr>
            <w:t>1</w:t>
          </w:r>
          <w:r w:rsidR="00C630AA" w:rsidRPr="007F096C">
            <w:rPr>
              <w:rFonts w:ascii="Arial" w:hAnsi="Arial" w:cs="Arial"/>
              <w:sz w:val="23"/>
              <w:szCs w:val="23"/>
            </w:rPr>
            <w:t xml:space="preserve">, </w:t>
          </w:r>
          <w:r w:rsidR="00393F29" w:rsidRPr="007F096C">
            <w:rPr>
              <w:rFonts w:ascii="Arial" w:hAnsi="Arial" w:cs="Arial"/>
              <w:sz w:val="23"/>
              <w:szCs w:val="23"/>
            </w:rPr>
            <w:t xml:space="preserve">Page </w:t>
          </w:r>
          <w:r w:rsidR="00393F29" w:rsidRPr="007F096C">
            <w:rPr>
              <w:rFonts w:ascii="Arial" w:hAnsi="Arial" w:cs="Arial"/>
              <w:sz w:val="23"/>
              <w:szCs w:val="23"/>
            </w:rPr>
            <w:fldChar w:fldCharType="begin"/>
          </w:r>
          <w:r w:rsidR="00393F29" w:rsidRPr="007F096C">
            <w:rPr>
              <w:rFonts w:ascii="Arial" w:hAnsi="Arial" w:cs="Arial"/>
              <w:sz w:val="23"/>
              <w:szCs w:val="23"/>
            </w:rPr>
            <w:instrText xml:space="preserve"> PAGE  \* Arabic  \* MERGEFORMAT </w:instrText>
          </w:r>
          <w:r w:rsidR="00393F29" w:rsidRPr="007F096C">
            <w:rPr>
              <w:rFonts w:ascii="Arial" w:hAnsi="Arial" w:cs="Arial"/>
              <w:sz w:val="23"/>
              <w:szCs w:val="23"/>
            </w:rPr>
            <w:fldChar w:fldCharType="separate"/>
          </w:r>
          <w:r w:rsidR="00A47F1B">
            <w:rPr>
              <w:rFonts w:ascii="Arial" w:hAnsi="Arial" w:cs="Arial"/>
              <w:noProof/>
              <w:sz w:val="23"/>
              <w:szCs w:val="23"/>
            </w:rPr>
            <w:t>1</w:t>
          </w:r>
          <w:r w:rsidR="00393F29" w:rsidRPr="007F096C">
            <w:rPr>
              <w:rFonts w:ascii="Arial" w:hAnsi="Arial" w:cs="Arial"/>
              <w:sz w:val="23"/>
              <w:szCs w:val="23"/>
            </w:rPr>
            <w:fldChar w:fldCharType="end"/>
          </w:r>
          <w:r w:rsidR="00393F29" w:rsidRPr="007F096C">
            <w:rPr>
              <w:rFonts w:ascii="Arial" w:hAnsi="Arial" w:cs="Arial"/>
              <w:sz w:val="23"/>
              <w:szCs w:val="23"/>
            </w:rPr>
            <w:t xml:space="preserve"> of </w:t>
          </w:r>
          <w:r w:rsidR="00063703">
            <w:rPr>
              <w:rFonts w:ascii="Arial" w:hAnsi="Arial" w:cs="Arial"/>
              <w:sz w:val="23"/>
              <w:szCs w:val="23"/>
            </w:rPr>
            <w:t>2</w:t>
          </w:r>
        </w:p>
      </w:tc>
    </w:tr>
    <w:tr w:rsidR="00C630AA" w14:paraId="06D71AAF" w14:textId="77777777" w:rsidTr="00995A96">
      <w:trPr>
        <w:cantSplit/>
        <w:trHeight w:val="288"/>
      </w:trPr>
      <w:tc>
        <w:tcPr>
          <w:tcW w:w="3438" w:type="dxa"/>
          <w:vMerge/>
          <w:vAlign w:val="center"/>
        </w:tcPr>
        <w:p w14:paraId="6FA1DB1E" w14:textId="77777777" w:rsidR="00C630AA" w:rsidRDefault="00C630AA" w:rsidP="003957C4"/>
      </w:tc>
      <w:tc>
        <w:tcPr>
          <w:tcW w:w="2160" w:type="dxa"/>
          <w:vAlign w:val="center"/>
        </w:tcPr>
        <w:p w14:paraId="06D71AAD" w14:textId="116BCCF0" w:rsidR="00C630AA" w:rsidRDefault="00C630AA" w:rsidP="003957C4"/>
      </w:tc>
      <w:tc>
        <w:tcPr>
          <w:tcW w:w="4698" w:type="dxa"/>
          <w:vAlign w:val="center"/>
        </w:tcPr>
        <w:p w14:paraId="06D71AAE" w14:textId="359366E5" w:rsidR="00C630AA" w:rsidRPr="007F096C" w:rsidRDefault="00C630AA" w:rsidP="009F024C">
          <w:pPr>
            <w:rPr>
              <w:rFonts w:ascii="Arial" w:hAnsi="Arial" w:cs="Arial"/>
            </w:rPr>
          </w:pPr>
          <w:r w:rsidRPr="007F096C">
            <w:rPr>
              <w:rFonts w:ascii="Arial" w:hAnsi="Arial" w:cs="Arial"/>
              <w:sz w:val="23"/>
              <w:szCs w:val="23"/>
            </w:rPr>
            <w:t xml:space="preserve">Date: </w:t>
          </w:r>
          <w:r w:rsidR="00063703">
            <w:rPr>
              <w:rFonts w:ascii="Arial" w:hAnsi="Arial" w:cs="Arial"/>
              <w:sz w:val="23"/>
              <w:szCs w:val="23"/>
            </w:rPr>
            <w:t>July</w:t>
          </w:r>
          <w:r w:rsidR="00FA460D">
            <w:rPr>
              <w:rFonts w:ascii="Arial" w:hAnsi="Arial" w:cs="Arial"/>
              <w:sz w:val="23"/>
              <w:szCs w:val="23"/>
            </w:rPr>
            <w:t xml:space="preserve"> 17</w:t>
          </w:r>
          <w:r w:rsidRPr="007F096C">
            <w:rPr>
              <w:rFonts w:ascii="Arial" w:hAnsi="Arial" w:cs="Arial"/>
              <w:sz w:val="23"/>
              <w:szCs w:val="23"/>
            </w:rPr>
            <w:t>, 201</w:t>
          </w:r>
          <w:r w:rsidR="004357C8">
            <w:rPr>
              <w:rFonts w:ascii="Arial" w:hAnsi="Arial" w:cs="Arial"/>
              <w:sz w:val="23"/>
              <w:szCs w:val="23"/>
            </w:rPr>
            <w:t>5</w:t>
          </w:r>
        </w:p>
      </w:tc>
    </w:tr>
    <w:tr w:rsidR="00032578" w14:paraId="472B5154" w14:textId="77777777" w:rsidTr="00995A96">
      <w:trPr>
        <w:cantSplit/>
        <w:trHeight w:val="288"/>
      </w:trPr>
      <w:tc>
        <w:tcPr>
          <w:tcW w:w="3438" w:type="dxa"/>
          <w:vAlign w:val="center"/>
        </w:tcPr>
        <w:p w14:paraId="72FA8604" w14:textId="77777777" w:rsidR="00032578" w:rsidRDefault="00032578" w:rsidP="003957C4"/>
      </w:tc>
      <w:tc>
        <w:tcPr>
          <w:tcW w:w="2160" w:type="dxa"/>
          <w:vAlign w:val="center"/>
        </w:tcPr>
        <w:p w14:paraId="0FF43095" w14:textId="77777777" w:rsidR="00032578" w:rsidRDefault="00032578" w:rsidP="003957C4"/>
      </w:tc>
      <w:tc>
        <w:tcPr>
          <w:tcW w:w="4698" w:type="dxa"/>
          <w:vAlign w:val="center"/>
        </w:tcPr>
        <w:p w14:paraId="25F8719D" w14:textId="77777777" w:rsidR="00032578" w:rsidRPr="00324470" w:rsidRDefault="00032578" w:rsidP="009F024C">
          <w:pPr>
            <w:rPr>
              <w:rFonts w:ascii="Trebuchet MS" w:hAnsi="Trebuchet MS" w:cs="Arial"/>
              <w:sz w:val="23"/>
              <w:szCs w:val="23"/>
            </w:rPr>
          </w:pPr>
        </w:p>
      </w:tc>
    </w:tr>
  </w:tbl>
  <w:p w14:paraId="06D71AB0" w14:textId="4EA21854"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0185"/>
    <w:multiLevelType w:val="hybridMultilevel"/>
    <w:tmpl w:val="13E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D6A52"/>
    <w:multiLevelType w:val="hybridMultilevel"/>
    <w:tmpl w:val="235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414AE"/>
    <w:multiLevelType w:val="hybridMultilevel"/>
    <w:tmpl w:val="833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05D19"/>
    <w:multiLevelType w:val="hybridMultilevel"/>
    <w:tmpl w:val="ABCC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31D6"/>
    <w:multiLevelType w:val="hybridMultilevel"/>
    <w:tmpl w:val="E198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E221A"/>
    <w:multiLevelType w:val="hybridMultilevel"/>
    <w:tmpl w:val="160A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F1A5C"/>
    <w:multiLevelType w:val="hybridMultilevel"/>
    <w:tmpl w:val="E9A0519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4"/>
  </w:num>
  <w:num w:numId="3">
    <w:abstractNumId w:val="0"/>
  </w:num>
  <w:num w:numId="4">
    <w:abstractNumId w:val="5"/>
  </w:num>
  <w:num w:numId="5">
    <w:abstractNumId w:val="6"/>
  </w:num>
  <w:num w:numId="6">
    <w:abstractNumId w:val="7"/>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042DD"/>
    <w:rsid w:val="00007527"/>
    <w:rsid w:val="0001291B"/>
    <w:rsid w:val="00013739"/>
    <w:rsid w:val="00016027"/>
    <w:rsid w:val="00022844"/>
    <w:rsid w:val="00032223"/>
    <w:rsid w:val="00032578"/>
    <w:rsid w:val="000447B4"/>
    <w:rsid w:val="00046A20"/>
    <w:rsid w:val="00046EE0"/>
    <w:rsid w:val="00047DCB"/>
    <w:rsid w:val="00055136"/>
    <w:rsid w:val="000614D9"/>
    <w:rsid w:val="00061C4F"/>
    <w:rsid w:val="00063703"/>
    <w:rsid w:val="0006501A"/>
    <w:rsid w:val="00075196"/>
    <w:rsid w:val="0007620D"/>
    <w:rsid w:val="00082308"/>
    <w:rsid w:val="0008635A"/>
    <w:rsid w:val="0009000F"/>
    <w:rsid w:val="00091FFE"/>
    <w:rsid w:val="000920D0"/>
    <w:rsid w:val="00092DB8"/>
    <w:rsid w:val="00094983"/>
    <w:rsid w:val="000A372B"/>
    <w:rsid w:val="000A5223"/>
    <w:rsid w:val="000B4549"/>
    <w:rsid w:val="000B5943"/>
    <w:rsid w:val="000C24D8"/>
    <w:rsid w:val="000C497F"/>
    <w:rsid w:val="000C5FE0"/>
    <w:rsid w:val="000C64EA"/>
    <w:rsid w:val="000D56F6"/>
    <w:rsid w:val="00101518"/>
    <w:rsid w:val="00102563"/>
    <w:rsid w:val="001035C7"/>
    <w:rsid w:val="00106E2E"/>
    <w:rsid w:val="001163AB"/>
    <w:rsid w:val="00121248"/>
    <w:rsid w:val="00121F7E"/>
    <w:rsid w:val="0012556C"/>
    <w:rsid w:val="00125C6D"/>
    <w:rsid w:val="001277DE"/>
    <w:rsid w:val="00132AB0"/>
    <w:rsid w:val="001353B1"/>
    <w:rsid w:val="00135896"/>
    <w:rsid w:val="00136569"/>
    <w:rsid w:val="001408F7"/>
    <w:rsid w:val="001439C1"/>
    <w:rsid w:val="001475BF"/>
    <w:rsid w:val="0015617F"/>
    <w:rsid w:val="00172157"/>
    <w:rsid w:val="00175224"/>
    <w:rsid w:val="001827E1"/>
    <w:rsid w:val="00185256"/>
    <w:rsid w:val="001900E5"/>
    <w:rsid w:val="001917B9"/>
    <w:rsid w:val="00195856"/>
    <w:rsid w:val="00196225"/>
    <w:rsid w:val="00197ECC"/>
    <w:rsid w:val="001A29E6"/>
    <w:rsid w:val="001A3186"/>
    <w:rsid w:val="001A3F7B"/>
    <w:rsid w:val="001B302F"/>
    <w:rsid w:val="001C299F"/>
    <w:rsid w:val="001C4610"/>
    <w:rsid w:val="001C772F"/>
    <w:rsid w:val="001D32A7"/>
    <w:rsid w:val="001D5CF1"/>
    <w:rsid w:val="001E171D"/>
    <w:rsid w:val="001E2F20"/>
    <w:rsid w:val="001E36D0"/>
    <w:rsid w:val="001E62A8"/>
    <w:rsid w:val="001F0455"/>
    <w:rsid w:val="001F04F5"/>
    <w:rsid w:val="001F343D"/>
    <w:rsid w:val="001F3DB4"/>
    <w:rsid w:val="001F7606"/>
    <w:rsid w:val="00200951"/>
    <w:rsid w:val="0020393E"/>
    <w:rsid w:val="002117EA"/>
    <w:rsid w:val="00214F65"/>
    <w:rsid w:val="00222F14"/>
    <w:rsid w:val="00224C74"/>
    <w:rsid w:val="00227D60"/>
    <w:rsid w:val="002301CA"/>
    <w:rsid w:val="00230479"/>
    <w:rsid w:val="002306CA"/>
    <w:rsid w:val="00232F8C"/>
    <w:rsid w:val="00237344"/>
    <w:rsid w:val="0023781A"/>
    <w:rsid w:val="0025094F"/>
    <w:rsid w:val="00250962"/>
    <w:rsid w:val="002518D8"/>
    <w:rsid w:val="00255AA3"/>
    <w:rsid w:val="002572CC"/>
    <w:rsid w:val="00257632"/>
    <w:rsid w:val="002606EB"/>
    <w:rsid w:val="0028291F"/>
    <w:rsid w:val="002B0632"/>
    <w:rsid w:val="002B0D6A"/>
    <w:rsid w:val="002B2EC9"/>
    <w:rsid w:val="002B3B0E"/>
    <w:rsid w:val="002B4AE6"/>
    <w:rsid w:val="002B4C7D"/>
    <w:rsid w:val="002B5367"/>
    <w:rsid w:val="002C30C9"/>
    <w:rsid w:val="002C4BDA"/>
    <w:rsid w:val="002C4F91"/>
    <w:rsid w:val="002C6970"/>
    <w:rsid w:val="002D408A"/>
    <w:rsid w:val="002D4EEE"/>
    <w:rsid w:val="002D7E66"/>
    <w:rsid w:val="002F0D65"/>
    <w:rsid w:val="002F2CD4"/>
    <w:rsid w:val="003165CD"/>
    <w:rsid w:val="00324470"/>
    <w:rsid w:val="0032533B"/>
    <w:rsid w:val="00325B93"/>
    <w:rsid w:val="00332CEC"/>
    <w:rsid w:val="00333AB6"/>
    <w:rsid w:val="00333F41"/>
    <w:rsid w:val="00336367"/>
    <w:rsid w:val="00337012"/>
    <w:rsid w:val="00343F86"/>
    <w:rsid w:val="00350552"/>
    <w:rsid w:val="00352134"/>
    <w:rsid w:val="003541C5"/>
    <w:rsid w:val="00354A5D"/>
    <w:rsid w:val="00355284"/>
    <w:rsid w:val="0035551A"/>
    <w:rsid w:val="003638AD"/>
    <w:rsid w:val="00370221"/>
    <w:rsid w:val="00370726"/>
    <w:rsid w:val="00370784"/>
    <w:rsid w:val="0038336E"/>
    <w:rsid w:val="00385CF7"/>
    <w:rsid w:val="003866FD"/>
    <w:rsid w:val="00387451"/>
    <w:rsid w:val="00387F29"/>
    <w:rsid w:val="00393F29"/>
    <w:rsid w:val="003957C4"/>
    <w:rsid w:val="00397B26"/>
    <w:rsid w:val="003A08B6"/>
    <w:rsid w:val="003B11E4"/>
    <w:rsid w:val="003C7F44"/>
    <w:rsid w:val="003D07FC"/>
    <w:rsid w:val="003D17E4"/>
    <w:rsid w:val="003D5718"/>
    <w:rsid w:val="003D6580"/>
    <w:rsid w:val="003E222D"/>
    <w:rsid w:val="003E2C18"/>
    <w:rsid w:val="003E37A0"/>
    <w:rsid w:val="003F6BB6"/>
    <w:rsid w:val="00410480"/>
    <w:rsid w:val="00415ACD"/>
    <w:rsid w:val="00421BE4"/>
    <w:rsid w:val="00423311"/>
    <w:rsid w:val="00425125"/>
    <w:rsid w:val="004306A7"/>
    <w:rsid w:val="004357C8"/>
    <w:rsid w:val="00436CAE"/>
    <w:rsid w:val="004452D7"/>
    <w:rsid w:val="004465CB"/>
    <w:rsid w:val="00453B9A"/>
    <w:rsid w:val="00455C74"/>
    <w:rsid w:val="00463CD5"/>
    <w:rsid w:val="004705F7"/>
    <w:rsid w:val="00474489"/>
    <w:rsid w:val="004904DC"/>
    <w:rsid w:val="004A0252"/>
    <w:rsid w:val="004A341F"/>
    <w:rsid w:val="004B4244"/>
    <w:rsid w:val="004C15D3"/>
    <w:rsid w:val="004C33B8"/>
    <w:rsid w:val="004D18D0"/>
    <w:rsid w:val="004D3DC4"/>
    <w:rsid w:val="004E0172"/>
    <w:rsid w:val="004E5054"/>
    <w:rsid w:val="00500A58"/>
    <w:rsid w:val="00502F08"/>
    <w:rsid w:val="005050BE"/>
    <w:rsid w:val="00505527"/>
    <w:rsid w:val="005171A8"/>
    <w:rsid w:val="0054092E"/>
    <w:rsid w:val="00540C34"/>
    <w:rsid w:val="005510A6"/>
    <w:rsid w:val="00555FCC"/>
    <w:rsid w:val="005617DC"/>
    <w:rsid w:val="00562007"/>
    <w:rsid w:val="0056351E"/>
    <w:rsid w:val="005648BD"/>
    <w:rsid w:val="00576246"/>
    <w:rsid w:val="005820DF"/>
    <w:rsid w:val="00586601"/>
    <w:rsid w:val="00590686"/>
    <w:rsid w:val="005A1135"/>
    <w:rsid w:val="005A1E2D"/>
    <w:rsid w:val="005A4278"/>
    <w:rsid w:val="005B31AF"/>
    <w:rsid w:val="005B4A9D"/>
    <w:rsid w:val="005B6EE3"/>
    <w:rsid w:val="005C174F"/>
    <w:rsid w:val="005C3F2D"/>
    <w:rsid w:val="005D373E"/>
    <w:rsid w:val="005D4CFC"/>
    <w:rsid w:val="005D6050"/>
    <w:rsid w:val="005E3B1F"/>
    <w:rsid w:val="005E43F6"/>
    <w:rsid w:val="005E5D1D"/>
    <w:rsid w:val="006003A6"/>
    <w:rsid w:val="00601F90"/>
    <w:rsid w:val="0060251D"/>
    <w:rsid w:val="00603C35"/>
    <w:rsid w:val="00613450"/>
    <w:rsid w:val="00615C58"/>
    <w:rsid w:val="00623A3D"/>
    <w:rsid w:val="00627F4C"/>
    <w:rsid w:val="00633E2E"/>
    <w:rsid w:val="00636502"/>
    <w:rsid w:val="00637407"/>
    <w:rsid w:val="00640A2D"/>
    <w:rsid w:val="00652DCF"/>
    <w:rsid w:val="0066147E"/>
    <w:rsid w:val="00664911"/>
    <w:rsid w:val="00670B03"/>
    <w:rsid w:val="00691A2E"/>
    <w:rsid w:val="006A06A7"/>
    <w:rsid w:val="006A3813"/>
    <w:rsid w:val="006B0FB6"/>
    <w:rsid w:val="006B3374"/>
    <w:rsid w:val="006B6B40"/>
    <w:rsid w:val="006C0CE9"/>
    <w:rsid w:val="006C10E3"/>
    <w:rsid w:val="006C20C0"/>
    <w:rsid w:val="006E5CD8"/>
    <w:rsid w:val="006E6942"/>
    <w:rsid w:val="006F0FDE"/>
    <w:rsid w:val="006F1D04"/>
    <w:rsid w:val="006F2233"/>
    <w:rsid w:val="006F3480"/>
    <w:rsid w:val="0070153C"/>
    <w:rsid w:val="00710C35"/>
    <w:rsid w:val="00711BFB"/>
    <w:rsid w:val="007124B2"/>
    <w:rsid w:val="00722C8D"/>
    <w:rsid w:val="00747C52"/>
    <w:rsid w:val="007518A5"/>
    <w:rsid w:val="00757DFF"/>
    <w:rsid w:val="00765218"/>
    <w:rsid w:val="00767070"/>
    <w:rsid w:val="0077391D"/>
    <w:rsid w:val="0077437B"/>
    <w:rsid w:val="00774D31"/>
    <w:rsid w:val="00774F2C"/>
    <w:rsid w:val="00777894"/>
    <w:rsid w:val="00780CEF"/>
    <w:rsid w:val="00781AEF"/>
    <w:rsid w:val="00782676"/>
    <w:rsid w:val="007852A6"/>
    <w:rsid w:val="00790F35"/>
    <w:rsid w:val="00797061"/>
    <w:rsid w:val="007A1ACF"/>
    <w:rsid w:val="007B3292"/>
    <w:rsid w:val="007B7E8D"/>
    <w:rsid w:val="007C0D56"/>
    <w:rsid w:val="007C735E"/>
    <w:rsid w:val="007D71C6"/>
    <w:rsid w:val="007E02C9"/>
    <w:rsid w:val="007E2A30"/>
    <w:rsid w:val="007E63D0"/>
    <w:rsid w:val="007E734B"/>
    <w:rsid w:val="007F096C"/>
    <w:rsid w:val="007F4058"/>
    <w:rsid w:val="007F5639"/>
    <w:rsid w:val="00801AE8"/>
    <w:rsid w:val="00802A9C"/>
    <w:rsid w:val="00816ED2"/>
    <w:rsid w:val="00825C9B"/>
    <w:rsid w:val="008378E4"/>
    <w:rsid w:val="00847D1C"/>
    <w:rsid w:val="0085399A"/>
    <w:rsid w:val="00853C08"/>
    <w:rsid w:val="00856DFA"/>
    <w:rsid w:val="00862079"/>
    <w:rsid w:val="00866041"/>
    <w:rsid w:val="00882D88"/>
    <w:rsid w:val="00884AAC"/>
    <w:rsid w:val="00894BC5"/>
    <w:rsid w:val="00894F26"/>
    <w:rsid w:val="008A4871"/>
    <w:rsid w:val="008A4B0F"/>
    <w:rsid w:val="008C02AA"/>
    <w:rsid w:val="008C2DA9"/>
    <w:rsid w:val="008D000B"/>
    <w:rsid w:val="008E2D23"/>
    <w:rsid w:val="008E473A"/>
    <w:rsid w:val="008E6CF2"/>
    <w:rsid w:val="008F2BAF"/>
    <w:rsid w:val="008F3E7E"/>
    <w:rsid w:val="00903C6B"/>
    <w:rsid w:val="009128FA"/>
    <w:rsid w:val="00912BB2"/>
    <w:rsid w:val="00915E2E"/>
    <w:rsid w:val="009318C5"/>
    <w:rsid w:val="00932674"/>
    <w:rsid w:val="009334E6"/>
    <w:rsid w:val="00933D2C"/>
    <w:rsid w:val="00941D73"/>
    <w:rsid w:val="00956916"/>
    <w:rsid w:val="0096078C"/>
    <w:rsid w:val="00984DEF"/>
    <w:rsid w:val="00990C41"/>
    <w:rsid w:val="00995A96"/>
    <w:rsid w:val="009A3581"/>
    <w:rsid w:val="009A6A19"/>
    <w:rsid w:val="009A6D98"/>
    <w:rsid w:val="009C311A"/>
    <w:rsid w:val="009C554F"/>
    <w:rsid w:val="009C7141"/>
    <w:rsid w:val="009C7E0D"/>
    <w:rsid w:val="009D0DDE"/>
    <w:rsid w:val="009E0F58"/>
    <w:rsid w:val="009E341A"/>
    <w:rsid w:val="009E7082"/>
    <w:rsid w:val="009F024C"/>
    <w:rsid w:val="009F247D"/>
    <w:rsid w:val="009F2E3F"/>
    <w:rsid w:val="009F5A6A"/>
    <w:rsid w:val="009F6A23"/>
    <w:rsid w:val="009F7BFD"/>
    <w:rsid w:val="00A01521"/>
    <w:rsid w:val="00A14A25"/>
    <w:rsid w:val="00A2247D"/>
    <w:rsid w:val="00A3379D"/>
    <w:rsid w:val="00A3518D"/>
    <w:rsid w:val="00A45F3C"/>
    <w:rsid w:val="00A47344"/>
    <w:rsid w:val="00A47F1B"/>
    <w:rsid w:val="00A537E6"/>
    <w:rsid w:val="00A549C2"/>
    <w:rsid w:val="00A63848"/>
    <w:rsid w:val="00A720EA"/>
    <w:rsid w:val="00A84F73"/>
    <w:rsid w:val="00A94CB9"/>
    <w:rsid w:val="00A95E8E"/>
    <w:rsid w:val="00AB1D6E"/>
    <w:rsid w:val="00AB3BA8"/>
    <w:rsid w:val="00AC09C0"/>
    <w:rsid w:val="00AC1C0D"/>
    <w:rsid w:val="00AC3CB4"/>
    <w:rsid w:val="00AC45CC"/>
    <w:rsid w:val="00AD0149"/>
    <w:rsid w:val="00AD5170"/>
    <w:rsid w:val="00AE0485"/>
    <w:rsid w:val="00AE16D4"/>
    <w:rsid w:val="00AE3237"/>
    <w:rsid w:val="00AE7419"/>
    <w:rsid w:val="00AF44E2"/>
    <w:rsid w:val="00AF4B0A"/>
    <w:rsid w:val="00B1688A"/>
    <w:rsid w:val="00B21A39"/>
    <w:rsid w:val="00B233FC"/>
    <w:rsid w:val="00B273CD"/>
    <w:rsid w:val="00B327DF"/>
    <w:rsid w:val="00B41D88"/>
    <w:rsid w:val="00B57C04"/>
    <w:rsid w:val="00B64F07"/>
    <w:rsid w:val="00B66B0B"/>
    <w:rsid w:val="00B7100E"/>
    <w:rsid w:val="00B72C4C"/>
    <w:rsid w:val="00B82CDC"/>
    <w:rsid w:val="00B84A99"/>
    <w:rsid w:val="00B8757D"/>
    <w:rsid w:val="00B93AA0"/>
    <w:rsid w:val="00B956D2"/>
    <w:rsid w:val="00BA1ABC"/>
    <w:rsid w:val="00BA5852"/>
    <w:rsid w:val="00BA767D"/>
    <w:rsid w:val="00BB0212"/>
    <w:rsid w:val="00BB5600"/>
    <w:rsid w:val="00BC5D2B"/>
    <w:rsid w:val="00BD303F"/>
    <w:rsid w:val="00BD4CF7"/>
    <w:rsid w:val="00BE2C57"/>
    <w:rsid w:val="00BE4FC3"/>
    <w:rsid w:val="00C05D91"/>
    <w:rsid w:val="00C1039F"/>
    <w:rsid w:val="00C10787"/>
    <w:rsid w:val="00C140D9"/>
    <w:rsid w:val="00C17B2C"/>
    <w:rsid w:val="00C23014"/>
    <w:rsid w:val="00C3201E"/>
    <w:rsid w:val="00C34217"/>
    <w:rsid w:val="00C36B1A"/>
    <w:rsid w:val="00C4065D"/>
    <w:rsid w:val="00C579A0"/>
    <w:rsid w:val="00C630AA"/>
    <w:rsid w:val="00C64154"/>
    <w:rsid w:val="00C6499B"/>
    <w:rsid w:val="00C64C5B"/>
    <w:rsid w:val="00C673DA"/>
    <w:rsid w:val="00C81DEF"/>
    <w:rsid w:val="00C82662"/>
    <w:rsid w:val="00C921E5"/>
    <w:rsid w:val="00CA7AB3"/>
    <w:rsid w:val="00CA7BED"/>
    <w:rsid w:val="00CB6D17"/>
    <w:rsid w:val="00CC19C5"/>
    <w:rsid w:val="00CC1BA6"/>
    <w:rsid w:val="00CC3E68"/>
    <w:rsid w:val="00CC76E8"/>
    <w:rsid w:val="00CD25F1"/>
    <w:rsid w:val="00CD3DC9"/>
    <w:rsid w:val="00CD5F17"/>
    <w:rsid w:val="00CD6A7B"/>
    <w:rsid w:val="00CE680F"/>
    <w:rsid w:val="00CF239F"/>
    <w:rsid w:val="00CF4920"/>
    <w:rsid w:val="00D00E3B"/>
    <w:rsid w:val="00D01A9D"/>
    <w:rsid w:val="00D15151"/>
    <w:rsid w:val="00D16891"/>
    <w:rsid w:val="00D21DE9"/>
    <w:rsid w:val="00D22466"/>
    <w:rsid w:val="00D30269"/>
    <w:rsid w:val="00D308C1"/>
    <w:rsid w:val="00D31C78"/>
    <w:rsid w:val="00D33AC1"/>
    <w:rsid w:val="00D4320B"/>
    <w:rsid w:val="00D45182"/>
    <w:rsid w:val="00D67DC2"/>
    <w:rsid w:val="00D73865"/>
    <w:rsid w:val="00D900D5"/>
    <w:rsid w:val="00D90A35"/>
    <w:rsid w:val="00D9511B"/>
    <w:rsid w:val="00D95B86"/>
    <w:rsid w:val="00DA621F"/>
    <w:rsid w:val="00DB0A6A"/>
    <w:rsid w:val="00DC22ED"/>
    <w:rsid w:val="00DC77D4"/>
    <w:rsid w:val="00DC784E"/>
    <w:rsid w:val="00DD56A8"/>
    <w:rsid w:val="00DD7042"/>
    <w:rsid w:val="00DE05FE"/>
    <w:rsid w:val="00DE177E"/>
    <w:rsid w:val="00DE257E"/>
    <w:rsid w:val="00DE32C1"/>
    <w:rsid w:val="00DE5656"/>
    <w:rsid w:val="00DF0984"/>
    <w:rsid w:val="00E02C55"/>
    <w:rsid w:val="00E05FFD"/>
    <w:rsid w:val="00E118E2"/>
    <w:rsid w:val="00E32F56"/>
    <w:rsid w:val="00E35DA3"/>
    <w:rsid w:val="00E37367"/>
    <w:rsid w:val="00E47BB3"/>
    <w:rsid w:val="00E52C22"/>
    <w:rsid w:val="00E536F3"/>
    <w:rsid w:val="00E62B9D"/>
    <w:rsid w:val="00E649DE"/>
    <w:rsid w:val="00E7114A"/>
    <w:rsid w:val="00E77B59"/>
    <w:rsid w:val="00E83080"/>
    <w:rsid w:val="00E95DB1"/>
    <w:rsid w:val="00EA15B3"/>
    <w:rsid w:val="00EA54CA"/>
    <w:rsid w:val="00EB72F5"/>
    <w:rsid w:val="00EC3D02"/>
    <w:rsid w:val="00ED2CB5"/>
    <w:rsid w:val="00EE0627"/>
    <w:rsid w:val="00EE566A"/>
    <w:rsid w:val="00EF470B"/>
    <w:rsid w:val="00F000DE"/>
    <w:rsid w:val="00F030B4"/>
    <w:rsid w:val="00F05461"/>
    <w:rsid w:val="00F223B8"/>
    <w:rsid w:val="00F22FDF"/>
    <w:rsid w:val="00F4227C"/>
    <w:rsid w:val="00F52B06"/>
    <w:rsid w:val="00F617C0"/>
    <w:rsid w:val="00F6303D"/>
    <w:rsid w:val="00F6390F"/>
    <w:rsid w:val="00F71829"/>
    <w:rsid w:val="00F76E9F"/>
    <w:rsid w:val="00F82BBB"/>
    <w:rsid w:val="00F82D27"/>
    <w:rsid w:val="00F869F8"/>
    <w:rsid w:val="00F90B14"/>
    <w:rsid w:val="00FA314B"/>
    <w:rsid w:val="00FA460D"/>
    <w:rsid w:val="00FA5480"/>
    <w:rsid w:val="00FB3825"/>
    <w:rsid w:val="00FB46F6"/>
    <w:rsid w:val="00FC1087"/>
    <w:rsid w:val="00FC3378"/>
    <w:rsid w:val="00FC5C8D"/>
    <w:rsid w:val="00FD6218"/>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79498DDA-4083-4F25-BE21-4B5B5D44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uiPriority w:val="99"/>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B93AA0"/>
    <w:pPr>
      <w:ind w:left="720"/>
      <w:contextualSpacing/>
    </w:pPr>
  </w:style>
  <w:style w:type="paragraph" w:styleId="FootnoteText">
    <w:name w:val="footnote text"/>
    <w:basedOn w:val="Normal"/>
    <w:link w:val="FootnoteTextChar"/>
    <w:rsid w:val="000C64EA"/>
    <w:rPr>
      <w:sz w:val="20"/>
      <w:szCs w:val="20"/>
    </w:rPr>
  </w:style>
  <w:style w:type="character" w:customStyle="1" w:styleId="FootnoteTextChar">
    <w:name w:val="Footnote Text Char"/>
    <w:basedOn w:val="DefaultParagraphFont"/>
    <w:link w:val="FootnoteText"/>
    <w:rsid w:val="000C64EA"/>
  </w:style>
  <w:style w:type="character" w:styleId="FootnoteReference">
    <w:name w:val="footnote reference"/>
    <w:basedOn w:val="DefaultParagraphFont"/>
    <w:rsid w:val="000C64EA"/>
    <w:rPr>
      <w:vertAlign w:val="superscript"/>
    </w:rPr>
  </w:style>
  <w:style w:type="character" w:styleId="FollowedHyperlink">
    <w:name w:val="FollowedHyperlink"/>
    <w:basedOn w:val="DefaultParagraphFont"/>
    <w:rsid w:val="00135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hyperlink" Target="https://www.codot.gov/business/designsupport/bulletins_manuals/cdot-construction-manual/cdot-construction-manual.pdf/view" TargetMode="Externa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oleObject" Target="embeddings/Microsoft_Word_97_-_2003_Document1.doc"/><Relationship Id="rId17" Type="http://schemas.openxmlformats.org/officeDocument/2006/relationships/image" Target="media/image4.emf"/><Relationship Id="rId25" Type="http://schemas.openxmlformats.org/officeDocument/2006/relationships/hyperlink" Target="https://www.codot.gov/library/bridge/bridge-manuals/bridge-design-manual"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odot.gov/library/bridge/bridge-manuals/bridge-fabrication-inspection-manual"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www.codot.gov/business/designsupport/bulletins_manual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oleObject" Target="embeddings/oleObject4.bin"/><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2.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EEFF52-37CB-4489-9146-AC4D4369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Cole, Cathy</cp:lastModifiedBy>
  <cp:revision>2</cp:revision>
  <cp:lastPrinted>2014-11-03T17:29:00Z</cp:lastPrinted>
  <dcterms:created xsi:type="dcterms:W3CDTF">2015-07-17T17:59:00Z</dcterms:created>
  <dcterms:modified xsi:type="dcterms:W3CDTF">2015-07-17T17:59:00Z</dcterms:modified>
</cp:coreProperties>
</file>